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3262D5" w14:textId="7FC0288B" w:rsidR="00BB3EE4" w:rsidRDefault="00BB3EE4" w:rsidP="25C7FD91">
      <w:pPr>
        <w:jc w:val="center"/>
        <w:rPr>
          <w:rFonts w:ascii="Calibri" w:eastAsia="Calibri" w:hAnsi="Calibri" w:cs="Calibri"/>
          <w:color w:val="000000" w:themeColor="text1"/>
          <w:sz w:val="40"/>
          <w:szCs w:val="40"/>
        </w:rPr>
      </w:pPr>
      <w:bookmarkStart w:id="0" w:name="_GoBack"/>
      <w:bookmarkEnd w:id="0"/>
    </w:p>
    <w:p w14:paraId="5B9FFB9B" w14:textId="6375886D" w:rsidR="00BB3EE4" w:rsidRDefault="008379F1" w:rsidP="25C7FD91">
      <w:pPr>
        <w:jc w:val="center"/>
        <w:rPr>
          <w:rFonts w:ascii="Calibri" w:eastAsia="Calibri" w:hAnsi="Calibri" w:cs="Calibri"/>
          <w:color w:val="000000" w:themeColor="text1"/>
        </w:rPr>
      </w:pPr>
      <w:r>
        <w:rPr>
          <w:noProof/>
        </w:rPr>
        <w:drawing>
          <wp:inline distT="0" distB="0" distL="0" distR="0" wp14:anchorId="7B9EB6E4" wp14:editId="3C482876">
            <wp:extent cx="5343525" cy="1028700"/>
            <wp:effectExtent l="0" t="0" r="0" b="0"/>
            <wp:docPr id="58280681" name="Picture 58280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5343525" cy="1028700"/>
                    </a:xfrm>
                    <a:prstGeom prst="rect">
                      <a:avLst/>
                    </a:prstGeom>
                  </pic:spPr>
                </pic:pic>
              </a:graphicData>
            </a:graphic>
          </wp:inline>
        </w:drawing>
      </w:r>
    </w:p>
    <w:p w14:paraId="23B9EE48" w14:textId="77777777" w:rsidR="00D22492" w:rsidRDefault="00D22492" w:rsidP="25C7FD91">
      <w:pPr>
        <w:jc w:val="center"/>
        <w:rPr>
          <w:rFonts w:ascii="Calibri" w:eastAsia="Calibri" w:hAnsi="Calibri" w:cs="Calibri"/>
          <w:color w:val="000000" w:themeColor="text1"/>
        </w:rPr>
      </w:pPr>
    </w:p>
    <w:p w14:paraId="42D93C0E" w14:textId="7A811FBA" w:rsidR="00BB3EE4" w:rsidRDefault="00BB3EE4" w:rsidP="25C7FD91">
      <w:pPr>
        <w:jc w:val="center"/>
        <w:rPr>
          <w:rFonts w:ascii="Calibri" w:eastAsia="Calibri" w:hAnsi="Calibri" w:cs="Calibri"/>
          <w:color w:val="000000" w:themeColor="text1"/>
        </w:rPr>
      </w:pPr>
    </w:p>
    <w:p w14:paraId="33D43223" w14:textId="5CD1959C" w:rsidR="00BB3EE4" w:rsidRDefault="00D22492" w:rsidP="25C7FD91">
      <w:pPr>
        <w:jc w:val="center"/>
      </w:pPr>
      <w:r>
        <w:rPr>
          <w:noProof/>
        </w:rPr>
        <w:drawing>
          <wp:inline distT="0" distB="0" distL="0" distR="0" wp14:anchorId="24ED4A73" wp14:editId="624D8BF6">
            <wp:extent cx="6219825" cy="326540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37918" cy="3274907"/>
                    </a:xfrm>
                    <a:prstGeom prst="rect">
                      <a:avLst/>
                    </a:prstGeom>
                    <a:noFill/>
                  </pic:spPr>
                </pic:pic>
              </a:graphicData>
            </a:graphic>
          </wp:inline>
        </w:drawing>
      </w:r>
    </w:p>
    <w:p w14:paraId="026FEA7A" w14:textId="1DCD576D" w:rsidR="00BB3EE4" w:rsidRDefault="00BB3EE4" w:rsidP="25C7FD91">
      <w:pPr>
        <w:jc w:val="center"/>
        <w:rPr>
          <w:rFonts w:ascii="Calibri" w:eastAsia="Calibri" w:hAnsi="Calibri" w:cs="Calibri"/>
          <w:color w:val="000000" w:themeColor="text1"/>
        </w:rPr>
      </w:pPr>
    </w:p>
    <w:p w14:paraId="034949A9" w14:textId="3636D131" w:rsidR="00BB3EE4" w:rsidRDefault="00BB3EE4" w:rsidP="25C7FD91">
      <w:pPr>
        <w:jc w:val="center"/>
        <w:rPr>
          <w:rFonts w:ascii="Calibri" w:eastAsia="Calibri" w:hAnsi="Calibri" w:cs="Calibri"/>
          <w:color w:val="000000" w:themeColor="text1"/>
        </w:rPr>
      </w:pPr>
    </w:p>
    <w:p w14:paraId="2AC0AC4F" w14:textId="7C722215" w:rsidR="00BB3EE4" w:rsidRDefault="00BB3EE4" w:rsidP="25C7FD91">
      <w:pPr>
        <w:jc w:val="center"/>
        <w:rPr>
          <w:rFonts w:ascii="Calibri" w:eastAsia="Calibri" w:hAnsi="Calibri" w:cs="Calibri"/>
          <w:color w:val="000000" w:themeColor="text1"/>
        </w:rPr>
      </w:pPr>
    </w:p>
    <w:p w14:paraId="34721981" w14:textId="475167E2" w:rsidR="00BB3EE4" w:rsidRDefault="00BB3EE4" w:rsidP="25C7FD91">
      <w:pPr>
        <w:jc w:val="center"/>
        <w:rPr>
          <w:rFonts w:ascii="Calibri" w:eastAsia="Calibri" w:hAnsi="Calibri" w:cs="Calibri"/>
          <w:color w:val="000000" w:themeColor="text1"/>
        </w:rPr>
      </w:pPr>
    </w:p>
    <w:p w14:paraId="18969EC9" w14:textId="6E3F8C3C" w:rsidR="00BB3EE4" w:rsidRDefault="00D22492" w:rsidP="00D22492">
      <w:pPr>
        <w:jc w:val="center"/>
        <w:rPr>
          <w:rFonts w:ascii="Calibri" w:eastAsia="Calibri" w:hAnsi="Calibri" w:cs="Calibri"/>
          <w:color w:val="000000" w:themeColor="text1"/>
          <w:sz w:val="32"/>
          <w:szCs w:val="32"/>
        </w:rPr>
      </w:pPr>
      <w:r>
        <w:rPr>
          <w:rFonts w:ascii="Calibri" w:eastAsia="Calibri" w:hAnsi="Calibri" w:cs="Calibri"/>
          <w:b/>
          <w:bCs/>
          <w:color w:val="000000" w:themeColor="text1"/>
          <w:sz w:val="32"/>
          <w:szCs w:val="32"/>
        </w:rPr>
        <w:t xml:space="preserve">9U </w:t>
      </w:r>
      <w:r w:rsidR="25C7FD91" w:rsidRPr="25C7FD91">
        <w:rPr>
          <w:rFonts w:ascii="Calibri" w:eastAsia="Calibri" w:hAnsi="Calibri" w:cs="Calibri"/>
          <w:b/>
          <w:bCs/>
          <w:color w:val="000000" w:themeColor="text1"/>
          <w:sz w:val="32"/>
          <w:szCs w:val="32"/>
        </w:rPr>
        <w:t>Coaches Handbook</w:t>
      </w:r>
    </w:p>
    <w:p w14:paraId="5EDFFEE9" w14:textId="7956A63A" w:rsidR="00BB3EE4" w:rsidRDefault="25C7FD91" w:rsidP="25C7FD91">
      <w:pPr>
        <w:jc w:val="center"/>
        <w:rPr>
          <w:rFonts w:ascii="Calibri" w:eastAsia="Calibri" w:hAnsi="Calibri" w:cs="Calibri"/>
          <w:color w:val="000000" w:themeColor="text1"/>
          <w:sz w:val="32"/>
          <w:szCs w:val="32"/>
        </w:rPr>
      </w:pPr>
      <w:r w:rsidRPr="25C7FD91">
        <w:rPr>
          <w:rFonts w:ascii="Calibri" w:eastAsia="Calibri" w:hAnsi="Calibri" w:cs="Calibri"/>
          <w:b/>
          <w:bCs/>
          <w:color w:val="000000" w:themeColor="text1"/>
          <w:sz w:val="32"/>
          <w:szCs w:val="32"/>
        </w:rPr>
        <w:t>Spring 202</w:t>
      </w:r>
      <w:r w:rsidR="00740BDE">
        <w:rPr>
          <w:rFonts w:ascii="Calibri" w:eastAsia="Calibri" w:hAnsi="Calibri" w:cs="Calibri"/>
          <w:b/>
          <w:bCs/>
          <w:color w:val="000000" w:themeColor="text1"/>
          <w:sz w:val="32"/>
          <w:szCs w:val="32"/>
        </w:rPr>
        <w:t>6</w:t>
      </w:r>
    </w:p>
    <w:p w14:paraId="23300B4F" w14:textId="24D54983" w:rsidR="00BB3EE4" w:rsidRDefault="00BB3EE4" w:rsidP="000F307A">
      <w:pPr>
        <w:rPr>
          <w:rFonts w:ascii="Calibri" w:eastAsia="Calibri" w:hAnsi="Calibri" w:cs="Calibri"/>
          <w:color w:val="000000" w:themeColor="text1"/>
        </w:rPr>
      </w:pPr>
    </w:p>
    <w:p w14:paraId="2571F7BD" w14:textId="1B41D83C" w:rsidR="000F307A" w:rsidRDefault="000F307A" w:rsidP="000F307A">
      <w:pPr>
        <w:rPr>
          <w:rFonts w:ascii="Calibri" w:eastAsia="Calibri" w:hAnsi="Calibri" w:cs="Calibri"/>
          <w:color w:val="000000" w:themeColor="text1"/>
        </w:rPr>
      </w:pPr>
    </w:p>
    <w:p w14:paraId="48113C9B" w14:textId="53FF4F62" w:rsidR="00D22492" w:rsidRDefault="00D22492" w:rsidP="000F307A">
      <w:pPr>
        <w:rPr>
          <w:rFonts w:ascii="Calibri" w:eastAsia="Calibri" w:hAnsi="Calibri" w:cs="Calibri"/>
          <w:color w:val="000000" w:themeColor="text1"/>
        </w:rPr>
      </w:pPr>
    </w:p>
    <w:p w14:paraId="0495357A" w14:textId="77777777" w:rsidR="00D22492" w:rsidRDefault="00D22492" w:rsidP="000F307A">
      <w:pPr>
        <w:rPr>
          <w:rFonts w:ascii="Calibri" w:eastAsia="Calibri" w:hAnsi="Calibri" w:cs="Calibri"/>
          <w:color w:val="000000" w:themeColor="text1"/>
        </w:rPr>
      </w:pPr>
    </w:p>
    <w:p w14:paraId="6175C5C6" w14:textId="66D21DEC" w:rsidR="00BB3EE4" w:rsidRPr="000F307A" w:rsidRDefault="25C7FD91" w:rsidP="25C7FD91">
      <w:pPr>
        <w:rPr>
          <w:rFonts w:ascii="Calibri" w:eastAsia="Calibri" w:hAnsi="Calibri" w:cs="Calibri"/>
          <w:color w:val="000000" w:themeColor="text1"/>
          <w:sz w:val="28"/>
          <w:szCs w:val="28"/>
        </w:rPr>
      </w:pPr>
      <w:r w:rsidRPr="25C7FD91">
        <w:rPr>
          <w:rFonts w:ascii="Calibri" w:eastAsia="Calibri" w:hAnsi="Calibri" w:cs="Calibri"/>
          <w:b/>
          <w:bCs/>
          <w:color w:val="000000" w:themeColor="text1"/>
          <w:sz w:val="28"/>
          <w:szCs w:val="28"/>
        </w:rPr>
        <w:t>Introduction</w:t>
      </w:r>
    </w:p>
    <w:p w14:paraId="51974E54" w14:textId="4FBA3204" w:rsidR="00BB3EE4" w:rsidRDefault="25C7FD91" w:rsidP="25C7FD91">
      <w:pPr>
        <w:rPr>
          <w:rFonts w:ascii="Calibri" w:eastAsia="Calibri" w:hAnsi="Calibri" w:cs="Calibri"/>
          <w:color w:val="000000" w:themeColor="text1"/>
          <w:sz w:val="24"/>
          <w:szCs w:val="24"/>
        </w:rPr>
      </w:pPr>
      <w:r w:rsidRPr="25C7FD91">
        <w:rPr>
          <w:rFonts w:ascii="Calibri" w:eastAsia="Calibri" w:hAnsi="Calibri" w:cs="Calibri"/>
          <w:color w:val="000000" w:themeColor="text1"/>
          <w:sz w:val="24"/>
          <w:szCs w:val="24"/>
        </w:rPr>
        <w:t>This handbook is designed to support our volunteers in running fun and active practices / games that allow players, coaches, and parents a positive baseball experience. Volunteers are the heart of our organization. Questions are always welcome should support be needed at any time throughout the season.</w:t>
      </w:r>
    </w:p>
    <w:p w14:paraId="1558E9FD" w14:textId="2F125F14" w:rsidR="00BB3EE4" w:rsidRDefault="25C7FD91" w:rsidP="25C7FD91">
      <w:pPr>
        <w:rPr>
          <w:rFonts w:ascii="Calibri" w:eastAsia="Calibri" w:hAnsi="Calibri" w:cs="Calibri"/>
          <w:color w:val="000000" w:themeColor="text1"/>
          <w:sz w:val="24"/>
          <w:szCs w:val="24"/>
        </w:rPr>
      </w:pPr>
      <w:r w:rsidRPr="25C7FD91">
        <w:rPr>
          <w:rFonts w:ascii="Calibri" w:eastAsia="Calibri" w:hAnsi="Calibri" w:cs="Calibri"/>
          <w:color w:val="000000" w:themeColor="text1"/>
          <w:sz w:val="24"/>
          <w:szCs w:val="24"/>
        </w:rPr>
        <w:t xml:space="preserve">In the </w:t>
      </w:r>
      <w:r w:rsidR="00D22492">
        <w:rPr>
          <w:rFonts w:ascii="Calibri" w:eastAsia="Calibri" w:hAnsi="Calibri" w:cs="Calibri"/>
          <w:color w:val="000000" w:themeColor="text1"/>
          <w:sz w:val="24"/>
          <w:szCs w:val="24"/>
        </w:rPr>
        <w:t>9U</w:t>
      </w:r>
      <w:r w:rsidRPr="25C7FD91">
        <w:rPr>
          <w:rFonts w:ascii="Calibri" w:eastAsia="Calibri" w:hAnsi="Calibri" w:cs="Calibri"/>
          <w:color w:val="000000" w:themeColor="text1"/>
          <w:sz w:val="24"/>
          <w:szCs w:val="24"/>
        </w:rPr>
        <w:t xml:space="preserve"> division players hitting from a full distance pitch (46’) at greater speed for the first time</w:t>
      </w:r>
      <w:r w:rsidR="00D22492">
        <w:rPr>
          <w:rFonts w:ascii="Calibri" w:eastAsia="Calibri" w:hAnsi="Calibri" w:cs="Calibri"/>
          <w:color w:val="000000" w:themeColor="text1"/>
          <w:sz w:val="24"/>
          <w:szCs w:val="24"/>
        </w:rPr>
        <w:t xml:space="preserve"> and off a pitching machine</w:t>
      </w:r>
      <w:r w:rsidRPr="25C7FD91">
        <w:rPr>
          <w:rFonts w:ascii="Calibri" w:eastAsia="Calibri" w:hAnsi="Calibri" w:cs="Calibri"/>
          <w:color w:val="000000" w:themeColor="text1"/>
          <w:sz w:val="24"/>
          <w:szCs w:val="24"/>
        </w:rPr>
        <w:t>. This presents a new challenge in tracking the ball. This division uses basic infield position play. Each player, should have the opportunity to play each infield position each game (safety considerations are the exception).</w:t>
      </w:r>
    </w:p>
    <w:p w14:paraId="7E7467D8" w14:textId="265F787F" w:rsidR="00BB3EE4" w:rsidRDefault="25C7FD91" w:rsidP="25C7FD91">
      <w:pPr>
        <w:rPr>
          <w:rFonts w:ascii="Calibri" w:eastAsia="Calibri" w:hAnsi="Calibri" w:cs="Calibri"/>
          <w:color w:val="000000" w:themeColor="text1"/>
          <w:sz w:val="24"/>
          <w:szCs w:val="24"/>
        </w:rPr>
      </w:pPr>
      <w:r w:rsidRPr="25C7FD91">
        <w:rPr>
          <w:rFonts w:ascii="Calibri" w:eastAsia="Calibri" w:hAnsi="Calibri" w:cs="Calibri"/>
          <w:color w:val="000000" w:themeColor="text1"/>
          <w:sz w:val="24"/>
          <w:szCs w:val="24"/>
        </w:rPr>
        <w:t>The contents of this handbook and resources listed will help guide you through the season.</w:t>
      </w:r>
    </w:p>
    <w:p w14:paraId="0844C81B" w14:textId="4942383B" w:rsidR="00BB3EE4" w:rsidRDefault="00BB3EE4" w:rsidP="25C7FD91">
      <w:pPr>
        <w:spacing w:afterAutospacing="1"/>
        <w:rPr>
          <w:rFonts w:ascii="Calibri" w:eastAsia="Calibri" w:hAnsi="Calibri" w:cs="Calibri"/>
          <w:color w:val="000000" w:themeColor="text1"/>
          <w:sz w:val="28"/>
          <w:szCs w:val="28"/>
        </w:rPr>
      </w:pPr>
    </w:p>
    <w:p w14:paraId="28174333" w14:textId="28594509" w:rsidR="00BB3EE4" w:rsidRDefault="00D22492" w:rsidP="25C7FD91">
      <w:pPr>
        <w:rPr>
          <w:rFonts w:ascii="Calibri" w:eastAsia="Calibri" w:hAnsi="Calibri" w:cs="Calibri"/>
          <w:color w:val="000000" w:themeColor="text1"/>
          <w:sz w:val="28"/>
          <w:szCs w:val="28"/>
        </w:rPr>
      </w:pPr>
      <w:r>
        <w:rPr>
          <w:rFonts w:ascii="Calibri" w:eastAsia="Calibri" w:hAnsi="Calibri" w:cs="Calibri"/>
          <w:b/>
          <w:bCs/>
          <w:color w:val="000000" w:themeColor="text1"/>
          <w:sz w:val="28"/>
          <w:szCs w:val="28"/>
        </w:rPr>
        <w:t>9U</w:t>
      </w:r>
      <w:r w:rsidR="25C7FD91" w:rsidRPr="25C7FD91">
        <w:rPr>
          <w:rFonts w:ascii="Calibri" w:eastAsia="Calibri" w:hAnsi="Calibri" w:cs="Calibri"/>
          <w:b/>
          <w:bCs/>
          <w:color w:val="000000" w:themeColor="text1"/>
          <w:sz w:val="28"/>
          <w:szCs w:val="28"/>
        </w:rPr>
        <w:t xml:space="preserve"> Goals</w:t>
      </w:r>
    </w:p>
    <w:p w14:paraId="77339CF7" w14:textId="2083761B" w:rsidR="00BB3EE4" w:rsidRDefault="000F307A" w:rsidP="25C7FD91">
      <w:pPr>
        <w:pStyle w:val="ListParagraph"/>
        <w:numPr>
          <w:ilvl w:val="0"/>
          <w:numId w:val="10"/>
        </w:numPr>
        <w:rPr>
          <w:rFonts w:eastAsiaTheme="minorEastAsia"/>
          <w:color w:val="000000" w:themeColor="text1"/>
          <w:sz w:val="24"/>
          <w:szCs w:val="24"/>
        </w:rPr>
      </w:pPr>
      <w:r>
        <w:rPr>
          <w:rFonts w:ascii="Calibri" w:eastAsia="Calibri" w:hAnsi="Calibri" w:cs="Calibri"/>
          <w:color w:val="000000" w:themeColor="text1"/>
          <w:sz w:val="24"/>
          <w:szCs w:val="24"/>
        </w:rPr>
        <w:t>Maximize Activity Time</w:t>
      </w:r>
      <w:r w:rsidR="00D22492">
        <w:rPr>
          <w:rFonts w:ascii="Calibri" w:eastAsia="Calibri" w:hAnsi="Calibri" w:cs="Calibri"/>
          <w:color w:val="000000" w:themeColor="text1"/>
          <w:sz w:val="24"/>
          <w:szCs w:val="24"/>
        </w:rPr>
        <w:t xml:space="preserve"> / Balls in Play</w:t>
      </w:r>
    </w:p>
    <w:p w14:paraId="6E725BC6" w14:textId="4AFB9305" w:rsidR="00BB3EE4" w:rsidRPr="000F307A" w:rsidRDefault="25C7FD91" w:rsidP="25C7FD91">
      <w:pPr>
        <w:pStyle w:val="ListParagraph"/>
        <w:numPr>
          <w:ilvl w:val="1"/>
          <w:numId w:val="10"/>
        </w:numPr>
        <w:rPr>
          <w:rFonts w:eastAsiaTheme="minorEastAsia"/>
          <w:color w:val="000000" w:themeColor="text1"/>
          <w:sz w:val="24"/>
          <w:szCs w:val="24"/>
        </w:rPr>
      </w:pPr>
      <w:r w:rsidRPr="25C7FD91">
        <w:rPr>
          <w:rFonts w:ascii="Calibri" w:eastAsia="Calibri" w:hAnsi="Calibri" w:cs="Calibri"/>
          <w:color w:val="000000" w:themeColor="text1"/>
          <w:sz w:val="24"/>
          <w:szCs w:val="24"/>
        </w:rPr>
        <w:t>Use stations during practice to avoid down time</w:t>
      </w:r>
    </w:p>
    <w:p w14:paraId="627C4B79" w14:textId="4FDE002A" w:rsidR="00BB3EE4" w:rsidRDefault="25C7FD91" w:rsidP="25C7FD91">
      <w:pPr>
        <w:pStyle w:val="ListParagraph"/>
        <w:numPr>
          <w:ilvl w:val="0"/>
          <w:numId w:val="10"/>
        </w:numPr>
        <w:rPr>
          <w:rFonts w:eastAsiaTheme="minorEastAsia"/>
          <w:color w:val="000000" w:themeColor="text1"/>
          <w:sz w:val="24"/>
          <w:szCs w:val="24"/>
        </w:rPr>
      </w:pPr>
      <w:r w:rsidRPr="25C7FD91">
        <w:rPr>
          <w:rFonts w:ascii="Calibri" w:eastAsia="Calibri" w:hAnsi="Calibri" w:cs="Calibri"/>
          <w:color w:val="000000" w:themeColor="text1"/>
          <w:sz w:val="24"/>
          <w:szCs w:val="24"/>
        </w:rPr>
        <w:t>Develop Basic Hitting Skills</w:t>
      </w:r>
    </w:p>
    <w:p w14:paraId="529ED28B" w14:textId="33AE3600" w:rsidR="00BB3EE4" w:rsidRPr="000F307A" w:rsidRDefault="25C7FD91" w:rsidP="000F307A">
      <w:pPr>
        <w:pStyle w:val="ListParagraph"/>
        <w:numPr>
          <w:ilvl w:val="1"/>
          <w:numId w:val="10"/>
        </w:numPr>
        <w:rPr>
          <w:rFonts w:eastAsiaTheme="minorEastAsia"/>
          <w:color w:val="000000" w:themeColor="text1"/>
          <w:sz w:val="24"/>
          <w:szCs w:val="24"/>
        </w:rPr>
      </w:pPr>
      <w:r w:rsidRPr="25C7FD91">
        <w:rPr>
          <w:rFonts w:ascii="Calibri" w:eastAsia="Calibri" w:hAnsi="Calibri" w:cs="Calibri"/>
          <w:color w:val="000000" w:themeColor="text1"/>
          <w:sz w:val="24"/>
          <w:szCs w:val="24"/>
        </w:rPr>
        <w:t>Tracking &amp; Timing</w:t>
      </w:r>
    </w:p>
    <w:p w14:paraId="22E1FB89" w14:textId="0E28921E" w:rsidR="00BB3EE4" w:rsidRDefault="25C7FD91" w:rsidP="25C7FD91">
      <w:pPr>
        <w:pStyle w:val="ListParagraph"/>
        <w:numPr>
          <w:ilvl w:val="0"/>
          <w:numId w:val="10"/>
        </w:numPr>
        <w:rPr>
          <w:rFonts w:eastAsiaTheme="minorEastAsia"/>
          <w:color w:val="000000" w:themeColor="text1"/>
          <w:sz w:val="24"/>
          <w:szCs w:val="24"/>
        </w:rPr>
      </w:pPr>
      <w:r w:rsidRPr="25C7FD91">
        <w:rPr>
          <w:rFonts w:ascii="Calibri" w:eastAsia="Calibri" w:hAnsi="Calibri" w:cs="Calibri"/>
          <w:color w:val="000000" w:themeColor="text1"/>
          <w:sz w:val="24"/>
          <w:szCs w:val="24"/>
        </w:rPr>
        <w:t>Develop Basic Infield Position Roles</w:t>
      </w:r>
    </w:p>
    <w:p w14:paraId="6975C4A9" w14:textId="7A4B56D7" w:rsidR="00BB3EE4" w:rsidRDefault="25C7FD91" w:rsidP="25C7FD91">
      <w:pPr>
        <w:pStyle w:val="ListParagraph"/>
        <w:numPr>
          <w:ilvl w:val="1"/>
          <w:numId w:val="10"/>
        </w:numPr>
        <w:rPr>
          <w:rFonts w:eastAsiaTheme="minorEastAsia"/>
          <w:color w:val="000000" w:themeColor="text1"/>
          <w:sz w:val="24"/>
          <w:szCs w:val="24"/>
        </w:rPr>
      </w:pPr>
      <w:r w:rsidRPr="25C7FD91">
        <w:rPr>
          <w:rFonts w:ascii="Calibri" w:eastAsia="Calibri" w:hAnsi="Calibri" w:cs="Calibri"/>
          <w:color w:val="000000" w:themeColor="text1"/>
          <w:sz w:val="24"/>
          <w:szCs w:val="24"/>
        </w:rPr>
        <w:t>Covering second base (Middle Infield)</w:t>
      </w:r>
    </w:p>
    <w:p w14:paraId="1038EFA8" w14:textId="3149D4AB" w:rsidR="00BB3EE4" w:rsidRDefault="25C7FD91" w:rsidP="25C7FD91">
      <w:pPr>
        <w:pStyle w:val="ListParagraph"/>
        <w:numPr>
          <w:ilvl w:val="1"/>
          <w:numId w:val="10"/>
        </w:numPr>
        <w:rPr>
          <w:rFonts w:eastAsiaTheme="minorEastAsia"/>
          <w:color w:val="000000" w:themeColor="text1"/>
          <w:sz w:val="24"/>
          <w:szCs w:val="24"/>
        </w:rPr>
      </w:pPr>
      <w:r w:rsidRPr="25C7FD91">
        <w:rPr>
          <w:rFonts w:ascii="Calibri" w:eastAsia="Calibri" w:hAnsi="Calibri" w:cs="Calibri"/>
          <w:color w:val="000000" w:themeColor="text1"/>
          <w:sz w:val="24"/>
          <w:szCs w:val="24"/>
        </w:rPr>
        <w:t>Throwing to the correct base (ahead of the runners)</w:t>
      </w:r>
    </w:p>
    <w:p w14:paraId="2222C5B5" w14:textId="640BBDF9" w:rsidR="00BB3EE4" w:rsidRPr="000F307A" w:rsidRDefault="25C7FD91" w:rsidP="000F307A">
      <w:pPr>
        <w:pStyle w:val="ListParagraph"/>
        <w:numPr>
          <w:ilvl w:val="1"/>
          <w:numId w:val="10"/>
        </w:numPr>
        <w:rPr>
          <w:color w:val="000000" w:themeColor="text1"/>
          <w:sz w:val="24"/>
          <w:szCs w:val="24"/>
        </w:rPr>
      </w:pPr>
      <w:r w:rsidRPr="25C7FD91">
        <w:rPr>
          <w:rFonts w:ascii="Calibri" w:eastAsia="Calibri" w:hAnsi="Calibri" w:cs="Calibri"/>
          <w:color w:val="000000" w:themeColor="text1"/>
          <w:sz w:val="24"/>
          <w:szCs w:val="24"/>
        </w:rPr>
        <w:t>Introduction to the catcher position</w:t>
      </w:r>
      <w:r w:rsidR="00D22492">
        <w:rPr>
          <w:rFonts w:ascii="Calibri" w:eastAsia="Calibri" w:hAnsi="Calibri" w:cs="Calibri"/>
          <w:color w:val="000000" w:themeColor="text1"/>
          <w:sz w:val="24"/>
          <w:szCs w:val="24"/>
        </w:rPr>
        <w:t xml:space="preserve"> (using a pitching machine)</w:t>
      </w:r>
    </w:p>
    <w:p w14:paraId="77242F9F" w14:textId="7654DFF1" w:rsidR="00BB3EE4" w:rsidRDefault="25C7FD91" w:rsidP="25C7FD91">
      <w:pPr>
        <w:pStyle w:val="ListParagraph"/>
        <w:numPr>
          <w:ilvl w:val="0"/>
          <w:numId w:val="10"/>
        </w:numPr>
        <w:rPr>
          <w:rFonts w:eastAsiaTheme="minorEastAsia"/>
          <w:color w:val="000000" w:themeColor="text1"/>
          <w:sz w:val="24"/>
          <w:szCs w:val="24"/>
        </w:rPr>
      </w:pPr>
      <w:r w:rsidRPr="25C7FD91">
        <w:rPr>
          <w:rFonts w:ascii="Calibri" w:eastAsia="Calibri" w:hAnsi="Calibri" w:cs="Calibri"/>
          <w:color w:val="000000" w:themeColor="text1"/>
          <w:sz w:val="24"/>
          <w:szCs w:val="24"/>
        </w:rPr>
        <w:t xml:space="preserve">Provide a </w:t>
      </w:r>
      <w:r w:rsidRPr="25C7FD91">
        <w:rPr>
          <w:rFonts w:ascii="Calibri" w:eastAsia="Calibri" w:hAnsi="Calibri" w:cs="Calibri"/>
          <w:b/>
          <w:bCs/>
          <w:color w:val="000000" w:themeColor="text1"/>
          <w:sz w:val="24"/>
          <w:szCs w:val="24"/>
          <w:u w:val="single"/>
        </w:rPr>
        <w:t>Fun and Positive Experience</w:t>
      </w:r>
    </w:p>
    <w:p w14:paraId="211BAA3D" w14:textId="0BE31947" w:rsidR="00BB3EE4" w:rsidRPr="000F307A" w:rsidRDefault="25C7FD91" w:rsidP="25C7FD91">
      <w:pPr>
        <w:pStyle w:val="ListParagraph"/>
        <w:numPr>
          <w:ilvl w:val="1"/>
          <w:numId w:val="10"/>
        </w:numPr>
        <w:rPr>
          <w:rFonts w:eastAsiaTheme="minorEastAsia"/>
          <w:color w:val="000000" w:themeColor="text1"/>
          <w:sz w:val="24"/>
          <w:szCs w:val="24"/>
        </w:rPr>
      </w:pPr>
      <w:r w:rsidRPr="25C7FD91">
        <w:rPr>
          <w:rFonts w:ascii="Calibri" w:eastAsia="Calibri" w:hAnsi="Calibri" w:cs="Calibri"/>
          <w:color w:val="000000" w:themeColor="text1"/>
          <w:sz w:val="24"/>
          <w:szCs w:val="24"/>
        </w:rPr>
        <w:t>No position specialization</w:t>
      </w:r>
      <w:r w:rsidR="00D22492">
        <w:rPr>
          <w:rFonts w:ascii="Calibri" w:eastAsia="Calibri" w:hAnsi="Calibri" w:cs="Calibri"/>
          <w:color w:val="000000" w:themeColor="text1"/>
          <w:sz w:val="24"/>
          <w:szCs w:val="24"/>
        </w:rPr>
        <w:t xml:space="preserve"> / Players Rotate Positions each inning</w:t>
      </w:r>
    </w:p>
    <w:p w14:paraId="38C4E7C7" w14:textId="1C93E798" w:rsidR="00BB3EE4" w:rsidRDefault="00BB3EE4" w:rsidP="25C7FD91">
      <w:pPr>
        <w:rPr>
          <w:rFonts w:ascii="Calibri" w:eastAsia="Calibri" w:hAnsi="Calibri" w:cs="Calibri"/>
          <w:color w:val="000000" w:themeColor="text1"/>
          <w:sz w:val="28"/>
          <w:szCs w:val="28"/>
        </w:rPr>
      </w:pPr>
    </w:p>
    <w:p w14:paraId="6F8DF340" w14:textId="5A48B3CF" w:rsidR="00BB3EE4" w:rsidRPr="00D22492" w:rsidRDefault="00D22492" w:rsidP="25C7FD91">
      <w:pPr>
        <w:rPr>
          <w:rFonts w:ascii="Calibri" w:eastAsia="Calibri" w:hAnsi="Calibri" w:cs="Calibri"/>
          <w:color w:val="000000" w:themeColor="text1"/>
          <w:sz w:val="28"/>
          <w:szCs w:val="28"/>
        </w:rPr>
      </w:pPr>
      <w:r>
        <w:rPr>
          <w:rFonts w:ascii="Calibri" w:eastAsia="Calibri" w:hAnsi="Calibri" w:cs="Calibri"/>
          <w:b/>
          <w:bCs/>
          <w:color w:val="000000" w:themeColor="text1"/>
          <w:sz w:val="28"/>
          <w:szCs w:val="28"/>
        </w:rPr>
        <w:t>9U</w:t>
      </w:r>
      <w:r w:rsidR="25C7FD91" w:rsidRPr="25C7FD91">
        <w:rPr>
          <w:rFonts w:ascii="Calibri" w:eastAsia="Calibri" w:hAnsi="Calibri" w:cs="Calibri"/>
          <w:b/>
          <w:bCs/>
          <w:color w:val="000000" w:themeColor="text1"/>
          <w:sz w:val="28"/>
          <w:szCs w:val="28"/>
        </w:rPr>
        <w:t xml:space="preserve"> Rules </w:t>
      </w:r>
      <w:r>
        <w:rPr>
          <w:rFonts w:ascii="Calibri" w:eastAsia="Calibri" w:hAnsi="Calibri" w:cs="Calibri"/>
          <w:b/>
          <w:bCs/>
          <w:color w:val="000000" w:themeColor="text1"/>
          <w:sz w:val="28"/>
          <w:szCs w:val="28"/>
        </w:rPr>
        <w:t>&amp;</w:t>
      </w:r>
      <w:r w:rsidR="25C7FD91" w:rsidRPr="25C7FD91">
        <w:rPr>
          <w:rFonts w:ascii="Calibri" w:eastAsia="Calibri" w:hAnsi="Calibri" w:cs="Calibri"/>
          <w:b/>
          <w:bCs/>
          <w:color w:val="000000" w:themeColor="text1"/>
          <w:sz w:val="28"/>
          <w:szCs w:val="28"/>
        </w:rPr>
        <w:t xml:space="preserve"> Procedures</w:t>
      </w:r>
    </w:p>
    <w:p w14:paraId="1F5B693E" w14:textId="06793AF1" w:rsidR="00BB3EE4" w:rsidRDefault="25C7FD91" w:rsidP="25C7FD91">
      <w:pPr>
        <w:pStyle w:val="ListParagraph"/>
        <w:numPr>
          <w:ilvl w:val="0"/>
          <w:numId w:val="9"/>
        </w:numPr>
        <w:rPr>
          <w:rFonts w:eastAsiaTheme="minorEastAsia"/>
          <w:color w:val="000000" w:themeColor="text1"/>
          <w:sz w:val="24"/>
          <w:szCs w:val="24"/>
        </w:rPr>
      </w:pPr>
      <w:r w:rsidRPr="25C7FD91">
        <w:rPr>
          <w:rFonts w:ascii="Calibri" w:eastAsia="Calibri" w:hAnsi="Calibri" w:cs="Calibri"/>
          <w:color w:val="000000" w:themeColor="text1"/>
          <w:sz w:val="24"/>
          <w:szCs w:val="24"/>
        </w:rPr>
        <w:t>Each team supplies two baseballs when their team is hitting.</w:t>
      </w:r>
    </w:p>
    <w:p w14:paraId="03CD0326" w14:textId="421441C0" w:rsidR="00BB3EE4" w:rsidRDefault="25C7FD91" w:rsidP="25C7FD91">
      <w:pPr>
        <w:pStyle w:val="ListParagraph"/>
        <w:numPr>
          <w:ilvl w:val="0"/>
          <w:numId w:val="9"/>
        </w:numPr>
        <w:rPr>
          <w:rFonts w:eastAsiaTheme="minorEastAsia"/>
          <w:color w:val="000000" w:themeColor="text1"/>
          <w:sz w:val="24"/>
          <w:szCs w:val="24"/>
        </w:rPr>
      </w:pPr>
      <w:r w:rsidRPr="25C7FD91">
        <w:rPr>
          <w:rFonts w:ascii="Calibri" w:eastAsia="Calibri" w:hAnsi="Calibri" w:cs="Calibri"/>
          <w:color w:val="000000" w:themeColor="text1"/>
          <w:sz w:val="24"/>
          <w:szCs w:val="24"/>
        </w:rPr>
        <w:t>Bases are 60’ apart</w:t>
      </w:r>
    </w:p>
    <w:p w14:paraId="71746CDC" w14:textId="59686BE4" w:rsidR="00BB3EE4" w:rsidRDefault="25C7FD91" w:rsidP="25C7FD91">
      <w:pPr>
        <w:pStyle w:val="ListParagraph"/>
        <w:numPr>
          <w:ilvl w:val="0"/>
          <w:numId w:val="9"/>
        </w:numPr>
        <w:rPr>
          <w:rFonts w:eastAsiaTheme="minorEastAsia"/>
          <w:color w:val="000000" w:themeColor="text1"/>
          <w:sz w:val="24"/>
          <w:szCs w:val="24"/>
        </w:rPr>
      </w:pPr>
      <w:r w:rsidRPr="25C7FD91">
        <w:rPr>
          <w:rFonts w:ascii="Calibri" w:eastAsia="Calibri" w:hAnsi="Calibri" w:cs="Calibri"/>
          <w:color w:val="000000" w:themeColor="text1"/>
          <w:sz w:val="24"/>
          <w:szCs w:val="24"/>
        </w:rPr>
        <w:t>Pitching machine distance is 46’</w:t>
      </w:r>
    </w:p>
    <w:p w14:paraId="3BE43D4C" w14:textId="3BE61958" w:rsidR="00BB3EE4" w:rsidRDefault="25C7FD91" w:rsidP="25C7FD91">
      <w:pPr>
        <w:pStyle w:val="ListParagraph"/>
        <w:numPr>
          <w:ilvl w:val="0"/>
          <w:numId w:val="9"/>
        </w:numPr>
        <w:rPr>
          <w:rFonts w:eastAsiaTheme="minorEastAsia"/>
          <w:color w:val="000000" w:themeColor="text1"/>
          <w:sz w:val="24"/>
          <w:szCs w:val="24"/>
        </w:rPr>
      </w:pPr>
      <w:r w:rsidRPr="25C7FD91">
        <w:rPr>
          <w:rFonts w:ascii="Calibri" w:eastAsia="Calibri" w:hAnsi="Calibri" w:cs="Calibri"/>
          <w:color w:val="000000" w:themeColor="text1"/>
          <w:sz w:val="24"/>
          <w:szCs w:val="24"/>
        </w:rPr>
        <w:t>Lineup cards must be presented to the Umpire and opposition Coach at a plate meeting prior to the game</w:t>
      </w:r>
      <w:r w:rsidR="00D22492">
        <w:rPr>
          <w:rFonts w:ascii="Calibri" w:eastAsia="Calibri" w:hAnsi="Calibri" w:cs="Calibri"/>
          <w:color w:val="000000" w:themeColor="text1"/>
          <w:sz w:val="24"/>
          <w:szCs w:val="24"/>
        </w:rPr>
        <w:t xml:space="preserve"> (if one is provided)</w:t>
      </w:r>
    </w:p>
    <w:p w14:paraId="3DF41766" w14:textId="3B7FC11B" w:rsidR="00BB3EE4" w:rsidRDefault="25C7FD91" w:rsidP="25C7FD91">
      <w:pPr>
        <w:pStyle w:val="ListParagraph"/>
        <w:numPr>
          <w:ilvl w:val="0"/>
          <w:numId w:val="9"/>
        </w:numPr>
        <w:rPr>
          <w:rFonts w:eastAsiaTheme="minorEastAsia"/>
          <w:color w:val="000000" w:themeColor="text1"/>
          <w:sz w:val="24"/>
          <w:szCs w:val="24"/>
        </w:rPr>
      </w:pPr>
      <w:r w:rsidRPr="25C7FD91">
        <w:rPr>
          <w:rFonts w:ascii="Calibri" w:eastAsia="Calibri" w:hAnsi="Calibri" w:cs="Calibri"/>
          <w:color w:val="000000" w:themeColor="text1"/>
          <w:sz w:val="24"/>
          <w:szCs w:val="24"/>
        </w:rPr>
        <w:t>Each team must supply their own scorekeeper</w:t>
      </w:r>
    </w:p>
    <w:p w14:paraId="71F9D016" w14:textId="56DC7FBB" w:rsidR="00BB3EE4" w:rsidRDefault="25C7FD91" w:rsidP="25C7FD91">
      <w:pPr>
        <w:pStyle w:val="ListParagraph"/>
        <w:numPr>
          <w:ilvl w:val="0"/>
          <w:numId w:val="9"/>
        </w:numPr>
        <w:rPr>
          <w:rFonts w:eastAsiaTheme="minorEastAsia"/>
          <w:color w:val="000000" w:themeColor="text1"/>
          <w:sz w:val="24"/>
          <w:szCs w:val="24"/>
        </w:rPr>
      </w:pPr>
      <w:r w:rsidRPr="25C7FD91">
        <w:rPr>
          <w:rFonts w:ascii="Calibri" w:eastAsia="Calibri" w:hAnsi="Calibri" w:cs="Calibri"/>
          <w:color w:val="000000" w:themeColor="text1"/>
          <w:sz w:val="24"/>
          <w:szCs w:val="24"/>
        </w:rPr>
        <w:t>Games are 6 Innings OR 2 hours (No new Inning is to be started after 1:45 of play)</w:t>
      </w:r>
    </w:p>
    <w:p w14:paraId="2EFA3F85" w14:textId="0EA315F5" w:rsidR="00BB3EE4" w:rsidRDefault="25C7FD91" w:rsidP="25C7FD91">
      <w:pPr>
        <w:pStyle w:val="ListParagraph"/>
        <w:numPr>
          <w:ilvl w:val="1"/>
          <w:numId w:val="9"/>
        </w:numPr>
        <w:rPr>
          <w:rFonts w:eastAsiaTheme="minorEastAsia"/>
          <w:color w:val="000000" w:themeColor="text1"/>
          <w:sz w:val="24"/>
          <w:szCs w:val="24"/>
        </w:rPr>
      </w:pPr>
      <w:r w:rsidRPr="25C7FD91">
        <w:rPr>
          <w:rFonts w:ascii="Calibri" w:eastAsia="Calibri" w:hAnsi="Calibri" w:cs="Calibri"/>
          <w:color w:val="000000" w:themeColor="text1"/>
          <w:sz w:val="24"/>
          <w:szCs w:val="24"/>
        </w:rPr>
        <w:t>Innings consist of 3 outs or a 4-run limit (whichever is reached first)</w:t>
      </w:r>
    </w:p>
    <w:p w14:paraId="43408539" w14:textId="398354C4" w:rsidR="00BB3EE4" w:rsidRPr="00D95E4D" w:rsidRDefault="25C7FD91" w:rsidP="25C7FD91">
      <w:pPr>
        <w:pStyle w:val="ListParagraph"/>
        <w:numPr>
          <w:ilvl w:val="0"/>
          <w:numId w:val="9"/>
        </w:numPr>
        <w:rPr>
          <w:rFonts w:eastAsiaTheme="minorEastAsia"/>
          <w:b/>
          <w:color w:val="000000" w:themeColor="text1"/>
          <w:sz w:val="24"/>
          <w:szCs w:val="24"/>
        </w:rPr>
      </w:pPr>
      <w:r w:rsidRPr="00D95E4D">
        <w:rPr>
          <w:rFonts w:ascii="Calibri" w:eastAsia="Calibri" w:hAnsi="Calibri" w:cs="Calibri"/>
          <w:b/>
          <w:color w:val="000000" w:themeColor="text1"/>
          <w:sz w:val="24"/>
          <w:szCs w:val="24"/>
        </w:rPr>
        <w:lastRenderedPageBreak/>
        <w:t>Six players per team on the field (one for each infield position). Players should rotate through each of the infield positions throughout the course of a game.</w:t>
      </w:r>
    </w:p>
    <w:p w14:paraId="48CDDF9F" w14:textId="77777777" w:rsidR="00D95E4D" w:rsidRPr="00D95E4D" w:rsidRDefault="25C7FD91" w:rsidP="25C7FD91">
      <w:pPr>
        <w:pStyle w:val="ListParagraph"/>
        <w:numPr>
          <w:ilvl w:val="1"/>
          <w:numId w:val="9"/>
        </w:numPr>
        <w:rPr>
          <w:rFonts w:eastAsiaTheme="minorEastAsia"/>
          <w:color w:val="000000" w:themeColor="text1"/>
          <w:sz w:val="24"/>
          <w:szCs w:val="24"/>
        </w:rPr>
      </w:pPr>
      <w:r w:rsidRPr="25C7FD91">
        <w:rPr>
          <w:rFonts w:ascii="Calibri" w:eastAsia="Calibri" w:hAnsi="Calibri" w:cs="Calibri"/>
          <w:color w:val="000000" w:themeColor="text1"/>
          <w:sz w:val="24"/>
          <w:szCs w:val="24"/>
        </w:rPr>
        <w:t>Rationale:</w:t>
      </w:r>
      <w:r w:rsidR="00D95E4D">
        <w:rPr>
          <w:rFonts w:ascii="Calibri" w:eastAsia="Calibri" w:hAnsi="Calibri" w:cs="Calibri"/>
          <w:color w:val="000000" w:themeColor="text1"/>
          <w:sz w:val="24"/>
          <w:szCs w:val="24"/>
        </w:rPr>
        <w:t xml:space="preserve"> Fly balls are rarely hit in this division and outfield play is slow and offers few opportunities for involvement. </w:t>
      </w:r>
      <w:r w:rsidRPr="25C7FD91">
        <w:rPr>
          <w:rFonts w:ascii="Calibri" w:eastAsia="Calibri" w:hAnsi="Calibri" w:cs="Calibri"/>
          <w:color w:val="000000" w:themeColor="text1"/>
          <w:sz w:val="24"/>
          <w:szCs w:val="24"/>
        </w:rPr>
        <w:t xml:space="preserve"> </w:t>
      </w:r>
    </w:p>
    <w:p w14:paraId="7E793E82" w14:textId="159106AD" w:rsidR="00BB3EE4" w:rsidRDefault="25C7FD91" w:rsidP="25C7FD91">
      <w:pPr>
        <w:pStyle w:val="ListParagraph"/>
        <w:numPr>
          <w:ilvl w:val="1"/>
          <w:numId w:val="9"/>
        </w:numPr>
        <w:rPr>
          <w:rFonts w:eastAsiaTheme="minorEastAsia"/>
          <w:color w:val="000000" w:themeColor="text1"/>
          <w:sz w:val="24"/>
          <w:szCs w:val="24"/>
        </w:rPr>
      </w:pPr>
      <w:r w:rsidRPr="25C7FD91">
        <w:rPr>
          <w:rFonts w:ascii="Calibri" w:eastAsia="Calibri" w:hAnsi="Calibri" w:cs="Calibri"/>
          <w:color w:val="000000" w:themeColor="text1"/>
          <w:sz w:val="24"/>
          <w:szCs w:val="24"/>
        </w:rPr>
        <w:t>Position specialization is not a priority at this stage of development</w:t>
      </w:r>
      <w:r w:rsidR="00D95E4D">
        <w:rPr>
          <w:rFonts w:ascii="Calibri" w:eastAsia="Calibri" w:hAnsi="Calibri" w:cs="Calibri"/>
          <w:color w:val="000000" w:themeColor="text1"/>
          <w:sz w:val="24"/>
          <w:szCs w:val="24"/>
        </w:rPr>
        <w:t>. Playing multiple positions offers the greatest opportunity for development</w:t>
      </w:r>
      <w:r w:rsidRPr="25C7FD91">
        <w:rPr>
          <w:rFonts w:ascii="Calibri" w:eastAsia="Calibri" w:hAnsi="Calibri" w:cs="Calibri"/>
          <w:color w:val="000000" w:themeColor="text1"/>
          <w:sz w:val="24"/>
          <w:szCs w:val="24"/>
        </w:rPr>
        <w:t xml:space="preserve"> (safety is always a consideration)</w:t>
      </w:r>
    </w:p>
    <w:p w14:paraId="786DDF23" w14:textId="1C1DE817" w:rsidR="00BB3EE4" w:rsidRDefault="25C7FD91" w:rsidP="25C7FD91">
      <w:pPr>
        <w:pStyle w:val="ListParagraph"/>
        <w:numPr>
          <w:ilvl w:val="0"/>
          <w:numId w:val="9"/>
        </w:numPr>
        <w:rPr>
          <w:rFonts w:eastAsiaTheme="minorEastAsia"/>
          <w:color w:val="000000" w:themeColor="text1"/>
          <w:sz w:val="24"/>
          <w:szCs w:val="24"/>
        </w:rPr>
      </w:pPr>
      <w:r w:rsidRPr="25C7FD91">
        <w:rPr>
          <w:rFonts w:ascii="Calibri" w:eastAsia="Calibri" w:hAnsi="Calibri" w:cs="Calibri"/>
          <w:color w:val="000000" w:themeColor="text1"/>
          <w:sz w:val="24"/>
          <w:szCs w:val="24"/>
        </w:rPr>
        <w:t>All players are included in the hitting line-up</w:t>
      </w:r>
    </w:p>
    <w:p w14:paraId="6109FBDD" w14:textId="48D5DD76" w:rsidR="00BB3EE4" w:rsidRDefault="25C7FD91" w:rsidP="25C7FD91">
      <w:pPr>
        <w:pStyle w:val="ListParagraph"/>
        <w:numPr>
          <w:ilvl w:val="0"/>
          <w:numId w:val="9"/>
        </w:numPr>
        <w:rPr>
          <w:rFonts w:eastAsiaTheme="minorEastAsia"/>
          <w:color w:val="000000" w:themeColor="text1"/>
          <w:sz w:val="24"/>
          <w:szCs w:val="24"/>
        </w:rPr>
      </w:pPr>
      <w:r w:rsidRPr="25C7FD91">
        <w:rPr>
          <w:rFonts w:ascii="Calibri" w:eastAsia="Calibri" w:hAnsi="Calibri" w:cs="Calibri"/>
          <w:color w:val="000000" w:themeColor="text1"/>
          <w:sz w:val="24"/>
          <w:szCs w:val="24"/>
        </w:rPr>
        <w:t xml:space="preserve">A team may compete with less than 6 players should it be required; </w:t>
      </w:r>
      <w:r w:rsidRPr="00D22492">
        <w:rPr>
          <w:rFonts w:ascii="Calibri" w:eastAsia="Calibri" w:hAnsi="Calibri" w:cs="Calibri"/>
          <w:b/>
          <w:bCs/>
          <w:color w:val="000000" w:themeColor="text1"/>
          <w:sz w:val="24"/>
          <w:szCs w:val="24"/>
        </w:rPr>
        <w:t>empty slots are not considered outs</w:t>
      </w:r>
    </w:p>
    <w:p w14:paraId="4B9DAD5B" w14:textId="5244F9AB" w:rsidR="00BB3EE4" w:rsidRDefault="25C7FD91" w:rsidP="25C7FD91">
      <w:pPr>
        <w:pStyle w:val="ListParagraph"/>
        <w:numPr>
          <w:ilvl w:val="0"/>
          <w:numId w:val="9"/>
        </w:numPr>
        <w:rPr>
          <w:rFonts w:eastAsiaTheme="minorEastAsia"/>
          <w:color w:val="000000" w:themeColor="text1"/>
          <w:sz w:val="24"/>
          <w:szCs w:val="24"/>
        </w:rPr>
      </w:pPr>
      <w:r w:rsidRPr="25C7FD91">
        <w:rPr>
          <w:rFonts w:ascii="Calibri" w:eastAsia="Calibri" w:hAnsi="Calibri" w:cs="Calibri"/>
          <w:color w:val="000000" w:themeColor="text1"/>
          <w:sz w:val="24"/>
          <w:szCs w:val="24"/>
        </w:rPr>
        <w:t>Opposing teams may share a player, should they have more than 6 players</w:t>
      </w:r>
    </w:p>
    <w:p w14:paraId="4D3965A9" w14:textId="1166CB74" w:rsidR="00BB3EE4" w:rsidRDefault="25C7FD91" w:rsidP="25C7FD91">
      <w:pPr>
        <w:pStyle w:val="ListParagraph"/>
        <w:numPr>
          <w:ilvl w:val="0"/>
          <w:numId w:val="9"/>
        </w:numPr>
        <w:rPr>
          <w:rFonts w:eastAsiaTheme="minorEastAsia"/>
          <w:color w:val="000000" w:themeColor="text1"/>
          <w:sz w:val="24"/>
          <w:szCs w:val="24"/>
        </w:rPr>
      </w:pPr>
      <w:r w:rsidRPr="25C7FD91">
        <w:rPr>
          <w:rFonts w:ascii="Calibri" w:eastAsia="Calibri" w:hAnsi="Calibri" w:cs="Calibri"/>
          <w:color w:val="000000" w:themeColor="text1"/>
          <w:sz w:val="24"/>
          <w:szCs w:val="24"/>
        </w:rPr>
        <w:t>Coaches (maximum of 2) are allowed on the field of play to guide players and help maintain focus</w:t>
      </w:r>
    </w:p>
    <w:p w14:paraId="7E1D8F41" w14:textId="3313F0BF" w:rsidR="00BB3EE4" w:rsidRDefault="25C7FD91" w:rsidP="25C7FD91">
      <w:pPr>
        <w:pStyle w:val="ListParagraph"/>
        <w:numPr>
          <w:ilvl w:val="1"/>
          <w:numId w:val="9"/>
        </w:numPr>
        <w:rPr>
          <w:rFonts w:eastAsiaTheme="minorEastAsia"/>
          <w:color w:val="000000" w:themeColor="text1"/>
          <w:sz w:val="24"/>
          <w:szCs w:val="24"/>
        </w:rPr>
      </w:pPr>
      <w:r w:rsidRPr="25C7FD91">
        <w:rPr>
          <w:rFonts w:ascii="Calibri" w:eastAsia="Calibri" w:hAnsi="Calibri" w:cs="Calibri"/>
          <w:color w:val="000000" w:themeColor="text1"/>
          <w:sz w:val="24"/>
          <w:szCs w:val="24"/>
        </w:rPr>
        <w:t>They must stand behind the infield and be as unobtrusive as possible</w:t>
      </w:r>
    </w:p>
    <w:p w14:paraId="0D1AA7F9" w14:textId="34BBB511" w:rsidR="00BB3EE4" w:rsidRPr="00D22492" w:rsidRDefault="25C7FD91" w:rsidP="25C7FD91">
      <w:pPr>
        <w:pStyle w:val="ListParagraph"/>
        <w:numPr>
          <w:ilvl w:val="1"/>
          <w:numId w:val="9"/>
        </w:numPr>
        <w:rPr>
          <w:rFonts w:eastAsiaTheme="minorEastAsia"/>
          <w:color w:val="000000" w:themeColor="text1"/>
          <w:sz w:val="24"/>
          <w:szCs w:val="24"/>
        </w:rPr>
      </w:pPr>
      <w:r w:rsidRPr="25C7FD91">
        <w:rPr>
          <w:rFonts w:ascii="Calibri" w:eastAsia="Calibri" w:hAnsi="Calibri" w:cs="Calibri"/>
          <w:color w:val="000000" w:themeColor="text1"/>
          <w:sz w:val="24"/>
          <w:szCs w:val="24"/>
        </w:rPr>
        <w:t>Directions should be provided prior the pitch</w:t>
      </w:r>
    </w:p>
    <w:p w14:paraId="201E1C31" w14:textId="77777777" w:rsidR="00D22492" w:rsidRPr="00D22492" w:rsidRDefault="00D22492" w:rsidP="00D22492">
      <w:pPr>
        <w:pStyle w:val="ListParagraph"/>
        <w:ind w:left="1440"/>
        <w:rPr>
          <w:rFonts w:eastAsiaTheme="minorEastAsia"/>
          <w:color w:val="000000" w:themeColor="text1"/>
          <w:sz w:val="24"/>
          <w:szCs w:val="24"/>
        </w:rPr>
      </w:pPr>
    </w:p>
    <w:p w14:paraId="02B67958" w14:textId="28593369" w:rsidR="00BB3EE4" w:rsidRDefault="25C7FD91" w:rsidP="25C7FD91">
      <w:pPr>
        <w:pStyle w:val="ListParagraph"/>
        <w:numPr>
          <w:ilvl w:val="0"/>
          <w:numId w:val="9"/>
        </w:numPr>
        <w:rPr>
          <w:rFonts w:eastAsiaTheme="minorEastAsia"/>
          <w:color w:val="000000" w:themeColor="text1"/>
          <w:sz w:val="24"/>
          <w:szCs w:val="24"/>
        </w:rPr>
      </w:pPr>
      <w:r w:rsidRPr="25C7FD91">
        <w:rPr>
          <w:rFonts w:ascii="Calibri" w:eastAsia="Calibri" w:hAnsi="Calibri" w:cs="Calibri"/>
          <w:color w:val="000000" w:themeColor="text1"/>
          <w:sz w:val="24"/>
          <w:szCs w:val="24"/>
        </w:rPr>
        <w:t xml:space="preserve">An inning is completed when after three outs or 4 runs. (whichever happens first) </w:t>
      </w:r>
    </w:p>
    <w:p w14:paraId="150BA32D" w14:textId="556AED07" w:rsidR="00BB3EE4" w:rsidRPr="00D22492" w:rsidRDefault="25C7FD91" w:rsidP="00D22492">
      <w:pPr>
        <w:pStyle w:val="ListParagraph"/>
        <w:numPr>
          <w:ilvl w:val="1"/>
          <w:numId w:val="9"/>
        </w:numPr>
        <w:rPr>
          <w:rFonts w:eastAsiaTheme="minorEastAsia"/>
          <w:color w:val="000000" w:themeColor="text1"/>
          <w:sz w:val="24"/>
          <w:szCs w:val="24"/>
        </w:rPr>
      </w:pPr>
      <w:r w:rsidRPr="25C7FD91">
        <w:rPr>
          <w:rFonts w:ascii="Calibri" w:eastAsia="Calibri" w:hAnsi="Calibri" w:cs="Calibri"/>
          <w:color w:val="000000" w:themeColor="text1"/>
          <w:sz w:val="24"/>
          <w:szCs w:val="24"/>
        </w:rPr>
        <w:t>Rationale: Defensive awareness is developed and hitting / baserunning opportunities given to each player every inning</w:t>
      </w:r>
    </w:p>
    <w:p w14:paraId="0214199C" w14:textId="77777777" w:rsidR="00D22492" w:rsidRPr="00D22492" w:rsidRDefault="00D22492" w:rsidP="00D22492">
      <w:pPr>
        <w:pStyle w:val="ListParagraph"/>
        <w:ind w:left="1440"/>
        <w:rPr>
          <w:rFonts w:eastAsiaTheme="minorEastAsia"/>
          <w:color w:val="000000" w:themeColor="text1"/>
          <w:sz w:val="24"/>
          <w:szCs w:val="24"/>
        </w:rPr>
      </w:pPr>
    </w:p>
    <w:p w14:paraId="3A8AAAED" w14:textId="4842535A" w:rsidR="00BB3EE4" w:rsidRDefault="25C7FD91" w:rsidP="25C7FD91">
      <w:pPr>
        <w:pStyle w:val="ListParagraph"/>
        <w:numPr>
          <w:ilvl w:val="0"/>
          <w:numId w:val="9"/>
        </w:numPr>
        <w:rPr>
          <w:rFonts w:eastAsiaTheme="minorEastAsia"/>
          <w:b/>
          <w:bCs/>
          <w:color w:val="000000" w:themeColor="text1"/>
          <w:sz w:val="24"/>
          <w:szCs w:val="24"/>
        </w:rPr>
      </w:pPr>
      <w:r w:rsidRPr="25C7FD91">
        <w:rPr>
          <w:rFonts w:ascii="Calibri" w:eastAsia="Calibri" w:hAnsi="Calibri" w:cs="Calibri"/>
          <w:b/>
          <w:bCs/>
          <w:color w:val="000000" w:themeColor="text1"/>
          <w:sz w:val="24"/>
          <w:szCs w:val="24"/>
        </w:rPr>
        <w:t>Each hitter receives 4 pitches. If the ball is not hit within 4 pitches a tee will be placed (in front of the plate) and they will attempt to hit the ball from the tee.</w:t>
      </w:r>
    </w:p>
    <w:p w14:paraId="1FC1C078" w14:textId="6C3073E0" w:rsidR="00BB3EE4" w:rsidRDefault="25C7FD91" w:rsidP="25C7FD91">
      <w:pPr>
        <w:pStyle w:val="ListParagraph"/>
        <w:numPr>
          <w:ilvl w:val="1"/>
          <w:numId w:val="9"/>
        </w:numPr>
        <w:rPr>
          <w:rFonts w:eastAsiaTheme="minorEastAsia"/>
          <w:color w:val="000000" w:themeColor="text1"/>
          <w:sz w:val="24"/>
          <w:szCs w:val="24"/>
        </w:rPr>
      </w:pPr>
      <w:r w:rsidRPr="25C7FD91">
        <w:rPr>
          <w:rFonts w:ascii="Calibri" w:eastAsia="Calibri" w:hAnsi="Calibri" w:cs="Calibri"/>
          <w:color w:val="000000" w:themeColor="text1"/>
          <w:sz w:val="24"/>
          <w:szCs w:val="24"/>
        </w:rPr>
        <w:t xml:space="preserve">Rationale: Though some players at this level are advanced, many take time to adjust to the new distance and speed of pitches. The tee adds </w:t>
      </w:r>
      <w:r w:rsidR="000F307A" w:rsidRPr="25C7FD91">
        <w:rPr>
          <w:rFonts w:ascii="Calibri" w:eastAsia="Calibri" w:hAnsi="Calibri" w:cs="Calibri"/>
          <w:color w:val="000000" w:themeColor="text1"/>
          <w:sz w:val="24"/>
          <w:szCs w:val="24"/>
        </w:rPr>
        <w:t>base running</w:t>
      </w:r>
      <w:r w:rsidRPr="25C7FD91">
        <w:rPr>
          <w:rFonts w:ascii="Calibri" w:eastAsia="Calibri" w:hAnsi="Calibri" w:cs="Calibri"/>
          <w:color w:val="000000" w:themeColor="text1"/>
          <w:sz w:val="24"/>
          <w:szCs w:val="24"/>
        </w:rPr>
        <w:t>, defensive play, and excitement to the game.</w:t>
      </w:r>
    </w:p>
    <w:p w14:paraId="69ADD661" w14:textId="58FDC8C0" w:rsidR="00BB3EE4" w:rsidRDefault="25C7FD91" w:rsidP="25C7FD91">
      <w:pPr>
        <w:pStyle w:val="ListParagraph"/>
        <w:numPr>
          <w:ilvl w:val="1"/>
          <w:numId w:val="9"/>
        </w:numPr>
        <w:rPr>
          <w:rFonts w:eastAsiaTheme="minorEastAsia"/>
          <w:color w:val="000000" w:themeColor="text1"/>
          <w:sz w:val="24"/>
          <w:szCs w:val="24"/>
        </w:rPr>
      </w:pPr>
      <w:r w:rsidRPr="25C7FD91">
        <w:rPr>
          <w:rFonts w:ascii="Calibri" w:eastAsia="Calibri" w:hAnsi="Calibri" w:cs="Calibri"/>
          <w:color w:val="000000" w:themeColor="text1"/>
          <w:sz w:val="24"/>
          <w:szCs w:val="24"/>
        </w:rPr>
        <w:t>Pitcher must stand behind the mound for safety</w:t>
      </w:r>
    </w:p>
    <w:p w14:paraId="6F3BFC2E" w14:textId="5655CF6E" w:rsidR="00BB3EE4" w:rsidRDefault="25C7FD91" w:rsidP="25C7FD91">
      <w:pPr>
        <w:pStyle w:val="ListParagraph"/>
        <w:numPr>
          <w:ilvl w:val="1"/>
          <w:numId w:val="9"/>
        </w:numPr>
        <w:rPr>
          <w:rFonts w:eastAsiaTheme="minorEastAsia"/>
          <w:color w:val="000000" w:themeColor="text1"/>
          <w:sz w:val="24"/>
          <w:szCs w:val="24"/>
        </w:rPr>
      </w:pPr>
      <w:r w:rsidRPr="25C7FD91">
        <w:rPr>
          <w:rFonts w:ascii="Calibri" w:eastAsia="Calibri" w:hAnsi="Calibri" w:cs="Calibri"/>
          <w:color w:val="000000" w:themeColor="text1"/>
          <w:sz w:val="24"/>
          <w:szCs w:val="24"/>
        </w:rPr>
        <w:t>Each player receives three attempts to hit a fair ball from the tee (a hit must travel 10 feet)</w:t>
      </w:r>
    </w:p>
    <w:p w14:paraId="21059EA9" w14:textId="7A0D9A4F" w:rsidR="00BB3EE4" w:rsidRDefault="25C7FD91" w:rsidP="25C7FD91">
      <w:pPr>
        <w:pStyle w:val="ListParagraph"/>
        <w:numPr>
          <w:ilvl w:val="1"/>
          <w:numId w:val="9"/>
        </w:numPr>
        <w:rPr>
          <w:rFonts w:eastAsiaTheme="minorEastAsia"/>
          <w:color w:val="000000" w:themeColor="text1"/>
          <w:sz w:val="24"/>
          <w:szCs w:val="24"/>
        </w:rPr>
      </w:pPr>
      <w:r w:rsidRPr="25C7FD91">
        <w:rPr>
          <w:rFonts w:ascii="Calibri" w:eastAsia="Calibri" w:hAnsi="Calibri" w:cs="Calibri"/>
          <w:color w:val="000000" w:themeColor="text1"/>
          <w:sz w:val="24"/>
          <w:szCs w:val="24"/>
        </w:rPr>
        <w:t>Failure to hit a fair ball in two attempts results in an “out”</w:t>
      </w:r>
    </w:p>
    <w:p w14:paraId="6CC9C073" w14:textId="65DD73C4" w:rsidR="00BB3EE4" w:rsidRDefault="00BB3EE4" w:rsidP="25C7FD91">
      <w:pPr>
        <w:spacing w:after="0"/>
        <w:rPr>
          <w:rFonts w:ascii="Calibri" w:eastAsia="Calibri" w:hAnsi="Calibri" w:cs="Calibri"/>
          <w:color w:val="000000" w:themeColor="text1"/>
          <w:sz w:val="24"/>
          <w:szCs w:val="24"/>
        </w:rPr>
      </w:pPr>
    </w:p>
    <w:p w14:paraId="5670B7DC" w14:textId="20076721" w:rsidR="00BB3EE4" w:rsidRDefault="25C7FD91" w:rsidP="25C7FD91">
      <w:pPr>
        <w:pStyle w:val="ListParagraph"/>
        <w:numPr>
          <w:ilvl w:val="0"/>
          <w:numId w:val="9"/>
        </w:numPr>
        <w:rPr>
          <w:rFonts w:eastAsiaTheme="minorEastAsia"/>
          <w:b/>
          <w:bCs/>
          <w:color w:val="000000" w:themeColor="text1"/>
          <w:sz w:val="24"/>
          <w:szCs w:val="24"/>
        </w:rPr>
      </w:pPr>
      <w:r w:rsidRPr="25C7FD91">
        <w:rPr>
          <w:rFonts w:ascii="Calibri" w:eastAsia="Calibri" w:hAnsi="Calibri" w:cs="Calibri"/>
          <w:b/>
          <w:bCs/>
          <w:color w:val="000000" w:themeColor="text1"/>
          <w:sz w:val="24"/>
          <w:szCs w:val="24"/>
        </w:rPr>
        <w:t>Baserunners may only score on a batted ball.</w:t>
      </w:r>
    </w:p>
    <w:p w14:paraId="38C3074D" w14:textId="02193B90" w:rsidR="00BB3EE4" w:rsidRDefault="25C7FD91" w:rsidP="25C7FD91">
      <w:pPr>
        <w:pStyle w:val="ListParagraph"/>
        <w:numPr>
          <w:ilvl w:val="1"/>
          <w:numId w:val="9"/>
        </w:numPr>
        <w:rPr>
          <w:rFonts w:eastAsiaTheme="minorEastAsia"/>
          <w:color w:val="000000" w:themeColor="text1"/>
          <w:sz w:val="24"/>
          <w:szCs w:val="24"/>
        </w:rPr>
      </w:pPr>
      <w:r w:rsidRPr="25C7FD91">
        <w:rPr>
          <w:rFonts w:ascii="Calibri" w:eastAsia="Calibri" w:hAnsi="Calibri" w:cs="Calibri"/>
          <w:color w:val="000000" w:themeColor="text1"/>
          <w:sz w:val="24"/>
          <w:szCs w:val="24"/>
        </w:rPr>
        <w:t>Players may not steal home, score on a passed ball, or overthrow back to the pitcher</w:t>
      </w:r>
    </w:p>
    <w:p w14:paraId="03937DF3" w14:textId="1ACF7069" w:rsidR="00BB3EE4" w:rsidRDefault="25C7FD91" w:rsidP="25C7FD91">
      <w:pPr>
        <w:pStyle w:val="ListParagraph"/>
        <w:numPr>
          <w:ilvl w:val="1"/>
          <w:numId w:val="9"/>
        </w:numPr>
        <w:rPr>
          <w:rFonts w:eastAsiaTheme="minorEastAsia"/>
          <w:color w:val="000000" w:themeColor="text1"/>
          <w:sz w:val="24"/>
          <w:szCs w:val="24"/>
        </w:rPr>
      </w:pPr>
      <w:r w:rsidRPr="25C7FD91">
        <w:rPr>
          <w:rFonts w:ascii="Calibri" w:eastAsia="Calibri" w:hAnsi="Calibri" w:cs="Calibri"/>
          <w:color w:val="000000" w:themeColor="text1"/>
          <w:sz w:val="24"/>
          <w:szCs w:val="24"/>
        </w:rPr>
        <w:t>If an attempt to score is the continuation of an ongoing play, the runner is permitted to score (ex. A runner is on second base and the ball is hit into the field, etc.)</w:t>
      </w:r>
    </w:p>
    <w:p w14:paraId="1C5CA82C" w14:textId="27E9044E" w:rsidR="00BB3EE4" w:rsidRDefault="25C7FD91" w:rsidP="00D22492">
      <w:pPr>
        <w:pStyle w:val="ListParagraph"/>
        <w:numPr>
          <w:ilvl w:val="2"/>
          <w:numId w:val="9"/>
        </w:numPr>
        <w:rPr>
          <w:rFonts w:eastAsiaTheme="minorEastAsia"/>
          <w:color w:val="000000" w:themeColor="text1"/>
          <w:sz w:val="24"/>
          <w:szCs w:val="24"/>
        </w:rPr>
      </w:pPr>
      <w:r w:rsidRPr="25C7FD91">
        <w:rPr>
          <w:rFonts w:ascii="Calibri" w:eastAsia="Calibri" w:hAnsi="Calibri" w:cs="Calibri"/>
          <w:color w:val="000000" w:themeColor="text1"/>
          <w:sz w:val="24"/>
          <w:szCs w:val="24"/>
        </w:rPr>
        <w:t xml:space="preserve">Rationale: Simplified introduction to the catcher position offers more opportunities to hit / play defense as the run limit is not attained as quickly. </w:t>
      </w:r>
    </w:p>
    <w:p w14:paraId="22FBDA45" w14:textId="3E892006" w:rsidR="00BB3EE4" w:rsidRDefault="00BB3EE4" w:rsidP="25C7FD91">
      <w:pPr>
        <w:ind w:left="720"/>
        <w:rPr>
          <w:rFonts w:ascii="Calibri" w:eastAsia="Calibri" w:hAnsi="Calibri" w:cs="Calibri"/>
          <w:color w:val="000000" w:themeColor="text1"/>
          <w:sz w:val="24"/>
          <w:szCs w:val="24"/>
        </w:rPr>
      </w:pPr>
    </w:p>
    <w:p w14:paraId="5447875F" w14:textId="74970A89" w:rsidR="00BB3EE4" w:rsidRDefault="25C7FD91" w:rsidP="25C7FD91">
      <w:pPr>
        <w:pStyle w:val="ListParagraph"/>
        <w:numPr>
          <w:ilvl w:val="0"/>
          <w:numId w:val="9"/>
        </w:numPr>
        <w:rPr>
          <w:rFonts w:eastAsiaTheme="minorEastAsia"/>
          <w:color w:val="000000" w:themeColor="text1"/>
          <w:sz w:val="24"/>
          <w:szCs w:val="24"/>
        </w:rPr>
      </w:pPr>
      <w:r w:rsidRPr="25C7FD91">
        <w:rPr>
          <w:rFonts w:ascii="Calibri" w:eastAsia="Calibri" w:hAnsi="Calibri" w:cs="Calibri"/>
          <w:color w:val="000000" w:themeColor="text1"/>
          <w:sz w:val="24"/>
          <w:szCs w:val="24"/>
        </w:rPr>
        <w:lastRenderedPageBreak/>
        <w:t>Players may not advance to second base on an overthrow to first base</w:t>
      </w:r>
    </w:p>
    <w:p w14:paraId="6C145C8B" w14:textId="2754C130" w:rsidR="00BB3EE4" w:rsidRDefault="25C7FD91" w:rsidP="25C7FD91">
      <w:pPr>
        <w:pStyle w:val="ListParagraph"/>
        <w:numPr>
          <w:ilvl w:val="1"/>
          <w:numId w:val="9"/>
        </w:numPr>
        <w:rPr>
          <w:rFonts w:eastAsiaTheme="minorEastAsia"/>
          <w:color w:val="000000" w:themeColor="text1"/>
          <w:sz w:val="24"/>
          <w:szCs w:val="24"/>
        </w:rPr>
      </w:pPr>
      <w:r w:rsidRPr="25C7FD91">
        <w:rPr>
          <w:rFonts w:ascii="Calibri" w:eastAsia="Calibri" w:hAnsi="Calibri" w:cs="Calibri"/>
          <w:color w:val="000000" w:themeColor="text1"/>
          <w:sz w:val="24"/>
          <w:szCs w:val="24"/>
        </w:rPr>
        <w:t>Rationale: This offers greater coaching / practice opportunities in one of the most common baseball situations (covering second base / double play)</w:t>
      </w:r>
    </w:p>
    <w:p w14:paraId="48FB7CD0" w14:textId="11598C80" w:rsidR="00BB3EE4" w:rsidRDefault="00BB3EE4" w:rsidP="25C7FD91">
      <w:pPr>
        <w:spacing w:after="0"/>
        <w:rPr>
          <w:rFonts w:ascii="Calibri" w:eastAsia="Calibri" w:hAnsi="Calibri" w:cs="Calibri"/>
          <w:color w:val="000000" w:themeColor="text1"/>
          <w:sz w:val="24"/>
          <w:szCs w:val="24"/>
        </w:rPr>
      </w:pPr>
    </w:p>
    <w:p w14:paraId="1D268405" w14:textId="1B2439DC" w:rsidR="00BB3EE4" w:rsidRDefault="25C7FD91" w:rsidP="25C7FD91">
      <w:pPr>
        <w:pStyle w:val="ListParagraph"/>
        <w:numPr>
          <w:ilvl w:val="0"/>
          <w:numId w:val="9"/>
        </w:numPr>
        <w:rPr>
          <w:rFonts w:eastAsiaTheme="minorEastAsia"/>
          <w:color w:val="000000" w:themeColor="text1"/>
          <w:sz w:val="24"/>
          <w:szCs w:val="24"/>
        </w:rPr>
      </w:pPr>
      <w:r w:rsidRPr="25C7FD91">
        <w:rPr>
          <w:rFonts w:ascii="Calibri" w:eastAsia="Calibri" w:hAnsi="Calibri" w:cs="Calibri"/>
          <w:color w:val="000000" w:themeColor="text1"/>
          <w:sz w:val="24"/>
          <w:szCs w:val="24"/>
        </w:rPr>
        <w:t>Stealing is not permitted</w:t>
      </w:r>
    </w:p>
    <w:p w14:paraId="42931550" w14:textId="34FF93A7" w:rsidR="00BB3EE4" w:rsidRDefault="00BB3EE4" w:rsidP="25C7FD91">
      <w:pPr>
        <w:spacing w:after="0"/>
        <w:rPr>
          <w:rFonts w:ascii="Calibri" w:eastAsia="Calibri" w:hAnsi="Calibri" w:cs="Calibri"/>
          <w:color w:val="000000" w:themeColor="text1"/>
          <w:sz w:val="24"/>
          <w:szCs w:val="24"/>
        </w:rPr>
      </w:pPr>
    </w:p>
    <w:p w14:paraId="33CAD068" w14:textId="30881DD5" w:rsidR="00BB3EE4" w:rsidRDefault="25C7FD91" w:rsidP="25C7FD91">
      <w:pPr>
        <w:rPr>
          <w:rFonts w:ascii="Calibri" w:eastAsia="Calibri" w:hAnsi="Calibri" w:cs="Calibri"/>
          <w:color w:val="000000" w:themeColor="text1"/>
          <w:sz w:val="28"/>
          <w:szCs w:val="28"/>
        </w:rPr>
      </w:pPr>
      <w:r w:rsidRPr="25C7FD91">
        <w:rPr>
          <w:rFonts w:ascii="Calibri" w:eastAsia="Calibri" w:hAnsi="Calibri" w:cs="Calibri"/>
          <w:b/>
          <w:bCs/>
          <w:color w:val="000000" w:themeColor="text1"/>
          <w:sz w:val="28"/>
          <w:szCs w:val="28"/>
        </w:rPr>
        <w:t>Field Management / Coaching Strategies</w:t>
      </w:r>
    </w:p>
    <w:p w14:paraId="615EA24F" w14:textId="557B99C0" w:rsidR="00BB3EE4" w:rsidRDefault="00BB3EE4" w:rsidP="25C7FD91">
      <w:pPr>
        <w:spacing w:after="0"/>
        <w:rPr>
          <w:rFonts w:ascii="Calibri" w:eastAsia="Calibri" w:hAnsi="Calibri" w:cs="Calibri"/>
          <w:color w:val="000000" w:themeColor="text1"/>
          <w:sz w:val="28"/>
          <w:szCs w:val="28"/>
        </w:rPr>
      </w:pPr>
    </w:p>
    <w:p w14:paraId="1B9EA6AB" w14:textId="2E8A08D4" w:rsidR="00BB3EE4" w:rsidRDefault="25C7FD91" w:rsidP="25C7FD91">
      <w:pPr>
        <w:pStyle w:val="ListParagraph"/>
        <w:numPr>
          <w:ilvl w:val="0"/>
          <w:numId w:val="8"/>
        </w:numPr>
        <w:rPr>
          <w:rFonts w:eastAsiaTheme="minorEastAsia"/>
          <w:color w:val="000000" w:themeColor="text1"/>
          <w:sz w:val="24"/>
          <w:szCs w:val="24"/>
        </w:rPr>
      </w:pPr>
      <w:r w:rsidRPr="25C7FD91">
        <w:rPr>
          <w:rFonts w:ascii="Calibri" w:eastAsia="Calibri" w:hAnsi="Calibri" w:cs="Calibri"/>
          <w:color w:val="000000" w:themeColor="text1"/>
          <w:sz w:val="24"/>
          <w:szCs w:val="24"/>
        </w:rPr>
        <w:t>Recruit parents / family members to help on the field</w:t>
      </w:r>
    </w:p>
    <w:p w14:paraId="2BE8D51F" w14:textId="4EB9ECF1" w:rsidR="00BB3EE4" w:rsidRDefault="25C7FD91" w:rsidP="25C7FD91">
      <w:pPr>
        <w:pStyle w:val="ListParagraph"/>
        <w:numPr>
          <w:ilvl w:val="1"/>
          <w:numId w:val="8"/>
        </w:numPr>
        <w:rPr>
          <w:rFonts w:eastAsiaTheme="minorEastAsia"/>
          <w:color w:val="000000" w:themeColor="text1"/>
          <w:sz w:val="24"/>
          <w:szCs w:val="24"/>
        </w:rPr>
      </w:pPr>
      <w:r w:rsidRPr="25C7FD91">
        <w:rPr>
          <w:rFonts w:ascii="Calibri" w:eastAsia="Calibri" w:hAnsi="Calibri" w:cs="Calibri"/>
          <w:color w:val="000000" w:themeColor="text1"/>
          <w:sz w:val="24"/>
          <w:szCs w:val="24"/>
        </w:rPr>
        <w:t>Coaches may be on the field during games (behind players) to assist with attention, directions, and safety</w:t>
      </w:r>
    </w:p>
    <w:p w14:paraId="3AF2D878" w14:textId="6F55EB93" w:rsidR="00BB3EE4" w:rsidRPr="00740BDE" w:rsidRDefault="25C7FD91" w:rsidP="25C7FD91">
      <w:pPr>
        <w:pStyle w:val="ListParagraph"/>
        <w:numPr>
          <w:ilvl w:val="1"/>
          <w:numId w:val="8"/>
        </w:numPr>
        <w:rPr>
          <w:rFonts w:eastAsiaTheme="minorEastAsia"/>
          <w:color w:val="000000" w:themeColor="text1"/>
          <w:sz w:val="24"/>
          <w:szCs w:val="24"/>
        </w:rPr>
      </w:pPr>
      <w:r w:rsidRPr="25C7FD91">
        <w:rPr>
          <w:rFonts w:ascii="Calibri" w:eastAsia="Calibri" w:hAnsi="Calibri" w:cs="Calibri"/>
          <w:color w:val="000000" w:themeColor="text1"/>
          <w:sz w:val="24"/>
          <w:szCs w:val="24"/>
        </w:rPr>
        <w:t>More people involved creates greater sense of community</w:t>
      </w:r>
    </w:p>
    <w:p w14:paraId="40F1DC52" w14:textId="7303C51E" w:rsidR="00740BDE" w:rsidRPr="00212B07" w:rsidRDefault="00740BDE" w:rsidP="25C7FD91">
      <w:pPr>
        <w:pStyle w:val="ListParagraph"/>
        <w:numPr>
          <w:ilvl w:val="1"/>
          <w:numId w:val="8"/>
        </w:numPr>
        <w:rPr>
          <w:rFonts w:eastAsiaTheme="minorEastAsia"/>
          <w:color w:val="EE0000"/>
          <w:sz w:val="24"/>
          <w:szCs w:val="24"/>
        </w:rPr>
      </w:pPr>
      <w:r w:rsidRPr="00212B07">
        <w:rPr>
          <w:rFonts w:ascii="Calibri" w:eastAsia="Calibri" w:hAnsi="Calibri" w:cs="Calibri"/>
          <w:color w:val="EE0000"/>
          <w:sz w:val="24"/>
          <w:szCs w:val="24"/>
        </w:rPr>
        <w:t xml:space="preserve">****Anyone on the field must </w:t>
      </w:r>
      <w:r w:rsidR="00212B07" w:rsidRPr="00212B07">
        <w:rPr>
          <w:rFonts w:ascii="Calibri" w:eastAsia="Calibri" w:hAnsi="Calibri" w:cs="Calibri"/>
          <w:color w:val="EE0000"/>
          <w:sz w:val="24"/>
          <w:szCs w:val="24"/>
        </w:rPr>
        <w:t xml:space="preserve">be registered with the league and </w:t>
      </w:r>
      <w:r w:rsidRPr="00212B07">
        <w:rPr>
          <w:rFonts w:ascii="Calibri" w:eastAsia="Calibri" w:hAnsi="Calibri" w:cs="Calibri"/>
          <w:color w:val="EE0000"/>
          <w:sz w:val="24"/>
          <w:szCs w:val="24"/>
        </w:rPr>
        <w:t>have a valid criminal records check</w:t>
      </w:r>
      <w:r w:rsidR="00212B07" w:rsidRPr="00212B07">
        <w:rPr>
          <w:rFonts w:ascii="Calibri" w:eastAsia="Calibri" w:hAnsi="Calibri" w:cs="Calibri"/>
          <w:color w:val="EE0000"/>
          <w:sz w:val="24"/>
          <w:szCs w:val="24"/>
        </w:rPr>
        <w:t>. Please have parents and helpers start this process ASAP at the start of the season***</w:t>
      </w:r>
    </w:p>
    <w:p w14:paraId="319CEBA5" w14:textId="0D028EC3" w:rsidR="00BB3EE4" w:rsidRDefault="00BB3EE4" w:rsidP="25C7FD91">
      <w:pPr>
        <w:spacing w:after="0"/>
        <w:ind w:left="720"/>
        <w:rPr>
          <w:rFonts w:ascii="Calibri" w:eastAsia="Calibri" w:hAnsi="Calibri" w:cs="Calibri"/>
          <w:color w:val="000000" w:themeColor="text1"/>
          <w:sz w:val="24"/>
          <w:szCs w:val="24"/>
        </w:rPr>
      </w:pPr>
    </w:p>
    <w:p w14:paraId="4180F005" w14:textId="7DF5ABB5" w:rsidR="00BB3EE4" w:rsidRDefault="25C7FD91" w:rsidP="25C7FD91">
      <w:pPr>
        <w:pStyle w:val="ListParagraph"/>
        <w:numPr>
          <w:ilvl w:val="0"/>
          <w:numId w:val="8"/>
        </w:numPr>
        <w:rPr>
          <w:rFonts w:eastAsiaTheme="minorEastAsia"/>
          <w:color w:val="000000" w:themeColor="text1"/>
          <w:sz w:val="24"/>
          <w:szCs w:val="24"/>
        </w:rPr>
      </w:pPr>
      <w:r w:rsidRPr="25C7FD91">
        <w:rPr>
          <w:rFonts w:ascii="Calibri" w:eastAsia="Calibri" w:hAnsi="Calibri" w:cs="Calibri"/>
          <w:color w:val="000000" w:themeColor="text1"/>
          <w:sz w:val="24"/>
          <w:szCs w:val="24"/>
        </w:rPr>
        <w:t xml:space="preserve">Small group stations in practices </w:t>
      </w:r>
      <w:r w:rsidR="00D22492">
        <w:rPr>
          <w:rFonts w:ascii="Calibri" w:eastAsia="Calibri" w:hAnsi="Calibri" w:cs="Calibri"/>
          <w:color w:val="000000" w:themeColor="text1"/>
          <w:sz w:val="24"/>
          <w:szCs w:val="24"/>
        </w:rPr>
        <w:t>(i.e. Hitting wiffle balls, Grounders, Fly Balls, Catching, etc.)</w:t>
      </w:r>
    </w:p>
    <w:p w14:paraId="6F1200DD" w14:textId="0395196B" w:rsidR="00BB3EE4" w:rsidRDefault="25C7FD91" w:rsidP="25C7FD91">
      <w:pPr>
        <w:pStyle w:val="ListParagraph"/>
        <w:numPr>
          <w:ilvl w:val="1"/>
          <w:numId w:val="8"/>
        </w:numPr>
        <w:rPr>
          <w:rFonts w:eastAsiaTheme="minorEastAsia"/>
          <w:color w:val="000000" w:themeColor="text1"/>
          <w:sz w:val="24"/>
          <w:szCs w:val="24"/>
        </w:rPr>
      </w:pPr>
      <w:r w:rsidRPr="25C7FD91">
        <w:rPr>
          <w:rFonts w:ascii="Calibri" w:eastAsia="Calibri" w:hAnsi="Calibri" w:cs="Calibri"/>
          <w:color w:val="000000" w:themeColor="text1"/>
          <w:sz w:val="24"/>
          <w:szCs w:val="24"/>
        </w:rPr>
        <w:t>Reduces lines / waiting (80% Activity / 20% Explanation)</w:t>
      </w:r>
    </w:p>
    <w:p w14:paraId="565CDAA6" w14:textId="052C5AF6" w:rsidR="00BB3EE4" w:rsidRDefault="25C7FD91" w:rsidP="25C7FD91">
      <w:pPr>
        <w:pStyle w:val="ListParagraph"/>
        <w:numPr>
          <w:ilvl w:val="1"/>
          <w:numId w:val="8"/>
        </w:numPr>
        <w:rPr>
          <w:rFonts w:eastAsiaTheme="minorEastAsia"/>
          <w:color w:val="000000" w:themeColor="text1"/>
          <w:sz w:val="24"/>
          <w:szCs w:val="24"/>
        </w:rPr>
      </w:pPr>
      <w:r w:rsidRPr="25C7FD91">
        <w:rPr>
          <w:rFonts w:ascii="Calibri" w:eastAsia="Calibri" w:hAnsi="Calibri" w:cs="Calibri"/>
          <w:color w:val="000000" w:themeColor="text1"/>
          <w:sz w:val="24"/>
          <w:szCs w:val="24"/>
        </w:rPr>
        <w:t>Allows multiple skills to be practiced simultaneously (throwing, running, hitting)</w:t>
      </w:r>
    </w:p>
    <w:p w14:paraId="36CD696B" w14:textId="26E1A484" w:rsidR="00BB3EE4" w:rsidRDefault="25C7FD91" w:rsidP="25C7FD91">
      <w:pPr>
        <w:pStyle w:val="ListParagraph"/>
        <w:numPr>
          <w:ilvl w:val="1"/>
          <w:numId w:val="8"/>
        </w:numPr>
        <w:rPr>
          <w:rFonts w:eastAsiaTheme="minorEastAsia"/>
          <w:color w:val="000000" w:themeColor="text1"/>
          <w:sz w:val="24"/>
          <w:szCs w:val="24"/>
        </w:rPr>
      </w:pPr>
      <w:r w:rsidRPr="25C7FD91">
        <w:rPr>
          <w:rFonts w:ascii="Calibri" w:eastAsia="Calibri" w:hAnsi="Calibri" w:cs="Calibri"/>
          <w:color w:val="000000" w:themeColor="text1"/>
          <w:sz w:val="24"/>
          <w:szCs w:val="24"/>
        </w:rPr>
        <w:t>Increases practice opportunities / touches of the ball</w:t>
      </w:r>
    </w:p>
    <w:p w14:paraId="51CC96D5" w14:textId="51B4F44F" w:rsidR="00BB3EE4" w:rsidRDefault="25C7FD91" w:rsidP="25C7FD91">
      <w:pPr>
        <w:pStyle w:val="ListParagraph"/>
        <w:numPr>
          <w:ilvl w:val="1"/>
          <w:numId w:val="8"/>
        </w:numPr>
        <w:rPr>
          <w:rFonts w:eastAsiaTheme="minorEastAsia"/>
          <w:color w:val="000000" w:themeColor="text1"/>
          <w:sz w:val="24"/>
          <w:szCs w:val="24"/>
        </w:rPr>
      </w:pPr>
      <w:r w:rsidRPr="25C7FD91">
        <w:rPr>
          <w:rFonts w:ascii="Calibri" w:eastAsia="Calibri" w:hAnsi="Calibri" w:cs="Calibri"/>
          <w:color w:val="000000" w:themeColor="text1"/>
          <w:sz w:val="24"/>
          <w:szCs w:val="24"/>
        </w:rPr>
        <w:t>Increases one on one feedback</w:t>
      </w:r>
    </w:p>
    <w:p w14:paraId="2D268677" w14:textId="4A42471C" w:rsidR="00BB3EE4" w:rsidRDefault="00BB3EE4" w:rsidP="25C7FD91">
      <w:pPr>
        <w:spacing w:after="0"/>
        <w:ind w:left="720"/>
        <w:rPr>
          <w:rFonts w:ascii="Calibri" w:eastAsia="Calibri" w:hAnsi="Calibri" w:cs="Calibri"/>
          <w:color w:val="000000" w:themeColor="text1"/>
          <w:sz w:val="24"/>
          <w:szCs w:val="24"/>
        </w:rPr>
      </w:pPr>
    </w:p>
    <w:p w14:paraId="0D972ABE" w14:textId="6A0F04A7" w:rsidR="00BB3EE4" w:rsidRDefault="25C7FD91" w:rsidP="25C7FD91">
      <w:pPr>
        <w:pStyle w:val="ListParagraph"/>
        <w:numPr>
          <w:ilvl w:val="0"/>
          <w:numId w:val="8"/>
        </w:numPr>
        <w:rPr>
          <w:rFonts w:eastAsiaTheme="minorEastAsia"/>
          <w:color w:val="000000" w:themeColor="text1"/>
          <w:sz w:val="24"/>
          <w:szCs w:val="24"/>
        </w:rPr>
      </w:pPr>
      <w:r w:rsidRPr="25C7FD91">
        <w:rPr>
          <w:rFonts w:ascii="Calibri" w:eastAsia="Calibri" w:hAnsi="Calibri" w:cs="Calibri"/>
          <w:color w:val="000000" w:themeColor="text1"/>
          <w:sz w:val="24"/>
          <w:szCs w:val="24"/>
        </w:rPr>
        <w:t xml:space="preserve">Offer consistent positive feedback </w:t>
      </w:r>
    </w:p>
    <w:p w14:paraId="5EC71E8C" w14:textId="2B78785D" w:rsidR="00BB3EE4" w:rsidRDefault="25C7FD91" w:rsidP="25C7FD91">
      <w:pPr>
        <w:pStyle w:val="ListParagraph"/>
        <w:numPr>
          <w:ilvl w:val="1"/>
          <w:numId w:val="8"/>
        </w:numPr>
        <w:rPr>
          <w:rFonts w:eastAsiaTheme="minorEastAsia"/>
          <w:color w:val="000000" w:themeColor="text1"/>
          <w:sz w:val="24"/>
          <w:szCs w:val="24"/>
        </w:rPr>
      </w:pPr>
      <w:r w:rsidRPr="25C7FD91">
        <w:rPr>
          <w:rFonts w:ascii="Calibri" w:eastAsia="Calibri" w:hAnsi="Calibri" w:cs="Calibri"/>
          <w:color w:val="000000" w:themeColor="text1"/>
          <w:sz w:val="24"/>
          <w:szCs w:val="24"/>
        </w:rPr>
        <w:t>Sandwich technique to correct mistakes (positive, corrective, encouragement)</w:t>
      </w:r>
    </w:p>
    <w:p w14:paraId="327EB776" w14:textId="4B0A6BAE" w:rsidR="00BB3EE4" w:rsidRDefault="25C7FD91" w:rsidP="25C7FD91">
      <w:pPr>
        <w:pStyle w:val="ListParagraph"/>
        <w:numPr>
          <w:ilvl w:val="1"/>
          <w:numId w:val="8"/>
        </w:numPr>
        <w:rPr>
          <w:rFonts w:eastAsiaTheme="minorEastAsia"/>
          <w:color w:val="000000" w:themeColor="text1"/>
          <w:sz w:val="24"/>
          <w:szCs w:val="24"/>
        </w:rPr>
      </w:pPr>
      <w:r w:rsidRPr="25C7FD91">
        <w:rPr>
          <w:rFonts w:ascii="Calibri" w:eastAsia="Calibri" w:hAnsi="Calibri" w:cs="Calibri"/>
          <w:color w:val="000000" w:themeColor="text1"/>
          <w:sz w:val="24"/>
          <w:szCs w:val="24"/>
        </w:rPr>
        <w:t>Body Language means a lot (fist bumps, thumbs up, smiles, etc.)</w:t>
      </w:r>
    </w:p>
    <w:p w14:paraId="0B141186" w14:textId="3D731623" w:rsidR="00BB3EE4" w:rsidRPr="002F56FB" w:rsidRDefault="25C7FD91" w:rsidP="25C7FD91">
      <w:pPr>
        <w:pStyle w:val="ListParagraph"/>
        <w:numPr>
          <w:ilvl w:val="1"/>
          <w:numId w:val="8"/>
        </w:numPr>
        <w:rPr>
          <w:rFonts w:eastAsiaTheme="minorEastAsia"/>
          <w:color w:val="000000" w:themeColor="text1"/>
          <w:sz w:val="24"/>
          <w:szCs w:val="24"/>
        </w:rPr>
      </w:pPr>
      <w:r w:rsidRPr="25C7FD91">
        <w:rPr>
          <w:rFonts w:ascii="Calibri" w:eastAsia="Calibri" w:hAnsi="Calibri" w:cs="Calibri"/>
          <w:color w:val="000000" w:themeColor="text1"/>
          <w:sz w:val="24"/>
          <w:szCs w:val="24"/>
        </w:rPr>
        <w:t xml:space="preserve">Acknowledge successes and efforts with positive comments </w:t>
      </w:r>
    </w:p>
    <w:p w14:paraId="0F9C0DBB" w14:textId="77777777" w:rsidR="002F56FB" w:rsidRPr="00212B07" w:rsidRDefault="002F56FB" w:rsidP="002F56FB">
      <w:pPr>
        <w:pStyle w:val="ListParagraph"/>
        <w:ind w:left="1440"/>
        <w:rPr>
          <w:rFonts w:eastAsiaTheme="minorEastAsia"/>
          <w:color w:val="000000" w:themeColor="text1"/>
          <w:sz w:val="24"/>
          <w:szCs w:val="24"/>
        </w:rPr>
      </w:pPr>
    </w:p>
    <w:p w14:paraId="21FADBDD" w14:textId="5A7C8769" w:rsidR="00212B07" w:rsidRPr="00212B07" w:rsidRDefault="00212B07" w:rsidP="00212B07">
      <w:pPr>
        <w:pStyle w:val="ListParagraph"/>
        <w:numPr>
          <w:ilvl w:val="0"/>
          <w:numId w:val="8"/>
        </w:numPr>
        <w:rPr>
          <w:rFonts w:eastAsiaTheme="minorEastAsia"/>
          <w:color w:val="000000" w:themeColor="text1"/>
          <w:sz w:val="24"/>
          <w:szCs w:val="24"/>
        </w:rPr>
      </w:pPr>
      <w:r>
        <w:rPr>
          <w:rFonts w:ascii="Calibri" w:eastAsia="Calibri" w:hAnsi="Calibri" w:cs="Calibri"/>
          <w:color w:val="000000" w:themeColor="text1"/>
          <w:sz w:val="24"/>
          <w:szCs w:val="24"/>
        </w:rPr>
        <w:t>Field Conditions</w:t>
      </w:r>
    </w:p>
    <w:p w14:paraId="69BBB758" w14:textId="2F5B7177" w:rsidR="00212B07" w:rsidRPr="002F56FB" w:rsidRDefault="00212B07" w:rsidP="00212B07">
      <w:pPr>
        <w:pStyle w:val="ListParagraph"/>
        <w:numPr>
          <w:ilvl w:val="1"/>
          <w:numId w:val="8"/>
        </w:numPr>
        <w:rPr>
          <w:rFonts w:eastAsiaTheme="minorEastAsia"/>
          <w:color w:val="000000" w:themeColor="text1"/>
          <w:sz w:val="24"/>
          <w:szCs w:val="24"/>
        </w:rPr>
      </w:pPr>
      <w:r>
        <w:rPr>
          <w:rFonts w:ascii="Calibri" w:eastAsia="Calibri" w:hAnsi="Calibri" w:cs="Calibri"/>
          <w:color w:val="000000" w:themeColor="text1"/>
          <w:sz w:val="24"/>
          <w:szCs w:val="24"/>
        </w:rPr>
        <w:t xml:space="preserve">Please take the time to rake out the infield to help keep the weeds </w:t>
      </w:r>
      <w:r w:rsidR="002F56FB">
        <w:rPr>
          <w:rFonts w:ascii="Calibri" w:eastAsia="Calibri" w:hAnsi="Calibri" w:cs="Calibri"/>
          <w:color w:val="000000" w:themeColor="text1"/>
          <w:sz w:val="24"/>
          <w:szCs w:val="24"/>
        </w:rPr>
        <w:t>down and the fields in good shape.</w:t>
      </w:r>
    </w:p>
    <w:p w14:paraId="2DAB2142" w14:textId="4C106363" w:rsidR="002F56FB" w:rsidRDefault="002F56FB" w:rsidP="00212B07">
      <w:pPr>
        <w:pStyle w:val="ListParagraph"/>
        <w:numPr>
          <w:ilvl w:val="1"/>
          <w:numId w:val="8"/>
        </w:numPr>
        <w:rPr>
          <w:rFonts w:eastAsiaTheme="minorEastAsia"/>
          <w:color w:val="000000" w:themeColor="text1"/>
          <w:sz w:val="24"/>
          <w:szCs w:val="24"/>
        </w:rPr>
      </w:pPr>
      <w:r>
        <w:rPr>
          <w:rFonts w:ascii="Calibri" w:eastAsia="Calibri" w:hAnsi="Calibri" w:cs="Calibri"/>
          <w:color w:val="000000" w:themeColor="text1"/>
          <w:sz w:val="24"/>
          <w:szCs w:val="24"/>
        </w:rPr>
        <w:t>Ensure all PGYBA equipment is secured in the equipment lockers/sheds/</w:t>
      </w:r>
      <w:proofErr w:type="spellStart"/>
      <w:r>
        <w:rPr>
          <w:rFonts w:ascii="Calibri" w:eastAsia="Calibri" w:hAnsi="Calibri" w:cs="Calibri"/>
          <w:color w:val="000000" w:themeColor="text1"/>
          <w:sz w:val="24"/>
          <w:szCs w:val="24"/>
        </w:rPr>
        <w:t>seacans</w:t>
      </w:r>
      <w:proofErr w:type="spellEnd"/>
      <w:r>
        <w:rPr>
          <w:rFonts w:ascii="Calibri" w:eastAsia="Calibri" w:hAnsi="Calibri" w:cs="Calibri"/>
          <w:color w:val="000000" w:themeColor="text1"/>
          <w:sz w:val="24"/>
          <w:szCs w:val="24"/>
        </w:rPr>
        <w:t xml:space="preserve"> and everything is locked up before you leave. </w:t>
      </w:r>
    </w:p>
    <w:p w14:paraId="7BB1699D" w14:textId="43C18486" w:rsidR="00BB3EE4" w:rsidRDefault="00BB3EE4" w:rsidP="25C7FD91">
      <w:pPr>
        <w:rPr>
          <w:rFonts w:ascii="Calibri" w:eastAsia="Calibri" w:hAnsi="Calibri" w:cs="Calibri"/>
          <w:color w:val="000000" w:themeColor="text1"/>
          <w:sz w:val="24"/>
          <w:szCs w:val="24"/>
        </w:rPr>
      </w:pPr>
    </w:p>
    <w:p w14:paraId="2C078E63" w14:textId="3B3C77B5" w:rsidR="00BB3EE4" w:rsidRDefault="00BB3EE4" w:rsidP="25C7FD91"/>
    <w:sectPr w:rsidR="00BB3EE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C46852"/>
    <w:multiLevelType w:val="hybridMultilevel"/>
    <w:tmpl w:val="A5764D3C"/>
    <w:lvl w:ilvl="0" w:tplc="8EBA1E2E">
      <w:start w:val="1"/>
      <w:numFmt w:val="bullet"/>
      <w:lvlText w:val=""/>
      <w:lvlJc w:val="left"/>
      <w:pPr>
        <w:ind w:left="720" w:hanging="360"/>
      </w:pPr>
      <w:rPr>
        <w:rFonts w:ascii="Symbol" w:hAnsi="Symbol" w:hint="default"/>
      </w:rPr>
    </w:lvl>
    <w:lvl w:ilvl="1" w:tplc="1D780208">
      <w:start w:val="1"/>
      <w:numFmt w:val="bullet"/>
      <w:lvlText w:val="o"/>
      <w:lvlJc w:val="left"/>
      <w:pPr>
        <w:ind w:left="1440" w:hanging="360"/>
      </w:pPr>
      <w:rPr>
        <w:rFonts w:ascii="Courier New" w:hAnsi="Courier New" w:hint="default"/>
      </w:rPr>
    </w:lvl>
    <w:lvl w:ilvl="2" w:tplc="2766FCAE">
      <w:start w:val="1"/>
      <w:numFmt w:val="bullet"/>
      <w:lvlText w:val=""/>
      <w:lvlJc w:val="left"/>
      <w:pPr>
        <w:ind w:left="2160" w:hanging="360"/>
      </w:pPr>
      <w:rPr>
        <w:rFonts w:ascii="Wingdings" w:hAnsi="Wingdings" w:hint="default"/>
      </w:rPr>
    </w:lvl>
    <w:lvl w:ilvl="3" w:tplc="482896FE">
      <w:start w:val="1"/>
      <w:numFmt w:val="bullet"/>
      <w:lvlText w:val=""/>
      <w:lvlJc w:val="left"/>
      <w:pPr>
        <w:ind w:left="2880" w:hanging="360"/>
      </w:pPr>
      <w:rPr>
        <w:rFonts w:ascii="Symbol" w:hAnsi="Symbol" w:hint="default"/>
      </w:rPr>
    </w:lvl>
    <w:lvl w:ilvl="4" w:tplc="0FB267AC">
      <w:start w:val="1"/>
      <w:numFmt w:val="bullet"/>
      <w:lvlText w:val="o"/>
      <w:lvlJc w:val="left"/>
      <w:pPr>
        <w:ind w:left="3600" w:hanging="360"/>
      </w:pPr>
      <w:rPr>
        <w:rFonts w:ascii="Courier New" w:hAnsi="Courier New" w:hint="default"/>
      </w:rPr>
    </w:lvl>
    <w:lvl w:ilvl="5" w:tplc="B562FD80">
      <w:start w:val="1"/>
      <w:numFmt w:val="bullet"/>
      <w:lvlText w:val=""/>
      <w:lvlJc w:val="left"/>
      <w:pPr>
        <w:ind w:left="4320" w:hanging="360"/>
      </w:pPr>
      <w:rPr>
        <w:rFonts w:ascii="Wingdings" w:hAnsi="Wingdings" w:hint="default"/>
      </w:rPr>
    </w:lvl>
    <w:lvl w:ilvl="6" w:tplc="9FFC05A6">
      <w:start w:val="1"/>
      <w:numFmt w:val="bullet"/>
      <w:lvlText w:val=""/>
      <w:lvlJc w:val="left"/>
      <w:pPr>
        <w:ind w:left="5040" w:hanging="360"/>
      </w:pPr>
      <w:rPr>
        <w:rFonts w:ascii="Symbol" w:hAnsi="Symbol" w:hint="default"/>
      </w:rPr>
    </w:lvl>
    <w:lvl w:ilvl="7" w:tplc="32402F46">
      <w:start w:val="1"/>
      <w:numFmt w:val="bullet"/>
      <w:lvlText w:val="o"/>
      <w:lvlJc w:val="left"/>
      <w:pPr>
        <w:ind w:left="5760" w:hanging="360"/>
      </w:pPr>
      <w:rPr>
        <w:rFonts w:ascii="Courier New" w:hAnsi="Courier New" w:hint="default"/>
      </w:rPr>
    </w:lvl>
    <w:lvl w:ilvl="8" w:tplc="E8A48596">
      <w:start w:val="1"/>
      <w:numFmt w:val="bullet"/>
      <w:lvlText w:val=""/>
      <w:lvlJc w:val="left"/>
      <w:pPr>
        <w:ind w:left="6480" w:hanging="360"/>
      </w:pPr>
      <w:rPr>
        <w:rFonts w:ascii="Wingdings" w:hAnsi="Wingdings" w:hint="default"/>
      </w:rPr>
    </w:lvl>
  </w:abstractNum>
  <w:abstractNum w:abstractNumId="1" w15:restartNumberingAfterBreak="0">
    <w:nsid w:val="1FDD0E86"/>
    <w:multiLevelType w:val="hybridMultilevel"/>
    <w:tmpl w:val="D4A09C62"/>
    <w:lvl w:ilvl="0" w:tplc="E410C952">
      <w:start w:val="2"/>
      <w:numFmt w:val="decimal"/>
      <w:lvlText w:val="%1)"/>
      <w:lvlJc w:val="left"/>
      <w:pPr>
        <w:ind w:left="720" w:hanging="360"/>
      </w:pPr>
    </w:lvl>
    <w:lvl w:ilvl="1" w:tplc="0428D584">
      <w:start w:val="1"/>
      <w:numFmt w:val="lowerLetter"/>
      <w:lvlText w:val="%2."/>
      <w:lvlJc w:val="left"/>
      <w:pPr>
        <w:ind w:left="1440" w:hanging="360"/>
      </w:pPr>
    </w:lvl>
    <w:lvl w:ilvl="2" w:tplc="B676708E">
      <w:start w:val="1"/>
      <w:numFmt w:val="lowerRoman"/>
      <w:lvlText w:val="%3."/>
      <w:lvlJc w:val="right"/>
      <w:pPr>
        <w:ind w:left="2160" w:hanging="180"/>
      </w:pPr>
    </w:lvl>
    <w:lvl w:ilvl="3" w:tplc="58066A84">
      <w:start w:val="1"/>
      <w:numFmt w:val="decimal"/>
      <w:lvlText w:val="%4."/>
      <w:lvlJc w:val="left"/>
      <w:pPr>
        <w:ind w:left="2880" w:hanging="360"/>
      </w:pPr>
    </w:lvl>
    <w:lvl w:ilvl="4" w:tplc="D6B0975E">
      <w:start w:val="1"/>
      <w:numFmt w:val="lowerLetter"/>
      <w:lvlText w:val="%5."/>
      <w:lvlJc w:val="left"/>
      <w:pPr>
        <w:ind w:left="3600" w:hanging="360"/>
      </w:pPr>
    </w:lvl>
    <w:lvl w:ilvl="5" w:tplc="6D26C6F2">
      <w:start w:val="1"/>
      <w:numFmt w:val="lowerRoman"/>
      <w:lvlText w:val="%6."/>
      <w:lvlJc w:val="right"/>
      <w:pPr>
        <w:ind w:left="4320" w:hanging="180"/>
      </w:pPr>
    </w:lvl>
    <w:lvl w:ilvl="6" w:tplc="DF78819C">
      <w:start w:val="1"/>
      <w:numFmt w:val="decimal"/>
      <w:lvlText w:val="%7."/>
      <w:lvlJc w:val="left"/>
      <w:pPr>
        <w:ind w:left="5040" w:hanging="360"/>
      </w:pPr>
    </w:lvl>
    <w:lvl w:ilvl="7" w:tplc="CD1425A8">
      <w:start w:val="1"/>
      <w:numFmt w:val="lowerLetter"/>
      <w:lvlText w:val="%8."/>
      <w:lvlJc w:val="left"/>
      <w:pPr>
        <w:ind w:left="5760" w:hanging="360"/>
      </w:pPr>
    </w:lvl>
    <w:lvl w:ilvl="8" w:tplc="00645A4C">
      <w:start w:val="1"/>
      <w:numFmt w:val="lowerRoman"/>
      <w:lvlText w:val="%9."/>
      <w:lvlJc w:val="right"/>
      <w:pPr>
        <w:ind w:left="6480" w:hanging="180"/>
      </w:pPr>
    </w:lvl>
  </w:abstractNum>
  <w:abstractNum w:abstractNumId="2" w15:restartNumberingAfterBreak="0">
    <w:nsid w:val="25707F0D"/>
    <w:multiLevelType w:val="hybridMultilevel"/>
    <w:tmpl w:val="D604E4BC"/>
    <w:lvl w:ilvl="0" w:tplc="BDB4206C">
      <w:start w:val="1"/>
      <w:numFmt w:val="decimal"/>
      <w:lvlText w:val="%1."/>
      <w:lvlJc w:val="left"/>
      <w:pPr>
        <w:ind w:left="720" w:hanging="360"/>
      </w:pPr>
    </w:lvl>
    <w:lvl w:ilvl="1" w:tplc="3D80CF9C">
      <w:start w:val="1"/>
      <w:numFmt w:val="lowerLetter"/>
      <w:lvlText w:val="%2."/>
      <w:lvlJc w:val="left"/>
      <w:pPr>
        <w:ind w:left="1440" w:hanging="360"/>
      </w:pPr>
    </w:lvl>
    <w:lvl w:ilvl="2" w:tplc="2F3C8BA2">
      <w:start w:val="1"/>
      <w:numFmt w:val="lowerRoman"/>
      <w:lvlText w:val="%3."/>
      <w:lvlJc w:val="right"/>
      <w:pPr>
        <w:ind w:left="2160" w:hanging="180"/>
      </w:pPr>
    </w:lvl>
    <w:lvl w:ilvl="3" w:tplc="30EC1FCC">
      <w:start w:val="1"/>
      <w:numFmt w:val="decimal"/>
      <w:lvlText w:val="%4."/>
      <w:lvlJc w:val="left"/>
      <w:pPr>
        <w:ind w:left="2880" w:hanging="360"/>
      </w:pPr>
    </w:lvl>
    <w:lvl w:ilvl="4" w:tplc="3A0C7234">
      <w:start w:val="1"/>
      <w:numFmt w:val="lowerLetter"/>
      <w:lvlText w:val="%5."/>
      <w:lvlJc w:val="left"/>
      <w:pPr>
        <w:ind w:left="3600" w:hanging="360"/>
      </w:pPr>
    </w:lvl>
    <w:lvl w:ilvl="5" w:tplc="A7608052">
      <w:start w:val="1"/>
      <w:numFmt w:val="lowerRoman"/>
      <w:lvlText w:val="%6."/>
      <w:lvlJc w:val="right"/>
      <w:pPr>
        <w:ind w:left="4320" w:hanging="180"/>
      </w:pPr>
    </w:lvl>
    <w:lvl w:ilvl="6" w:tplc="6C405CC4">
      <w:start w:val="1"/>
      <w:numFmt w:val="decimal"/>
      <w:lvlText w:val="%7."/>
      <w:lvlJc w:val="left"/>
      <w:pPr>
        <w:ind w:left="5040" w:hanging="360"/>
      </w:pPr>
    </w:lvl>
    <w:lvl w:ilvl="7" w:tplc="658407C8">
      <w:start w:val="1"/>
      <w:numFmt w:val="lowerLetter"/>
      <w:lvlText w:val="%8."/>
      <w:lvlJc w:val="left"/>
      <w:pPr>
        <w:ind w:left="5760" w:hanging="360"/>
      </w:pPr>
    </w:lvl>
    <w:lvl w:ilvl="8" w:tplc="C5420914">
      <w:start w:val="1"/>
      <w:numFmt w:val="lowerRoman"/>
      <w:lvlText w:val="%9."/>
      <w:lvlJc w:val="right"/>
      <w:pPr>
        <w:ind w:left="6480" w:hanging="180"/>
      </w:pPr>
    </w:lvl>
  </w:abstractNum>
  <w:abstractNum w:abstractNumId="3" w15:restartNumberingAfterBreak="0">
    <w:nsid w:val="2B0E64FA"/>
    <w:multiLevelType w:val="hybridMultilevel"/>
    <w:tmpl w:val="27F8980C"/>
    <w:lvl w:ilvl="0" w:tplc="79AC38D2">
      <w:start w:val="1"/>
      <w:numFmt w:val="bullet"/>
      <w:lvlText w:val=""/>
      <w:lvlJc w:val="left"/>
      <w:pPr>
        <w:ind w:left="720" w:hanging="360"/>
      </w:pPr>
      <w:rPr>
        <w:rFonts w:ascii="Symbol" w:hAnsi="Symbol" w:hint="default"/>
      </w:rPr>
    </w:lvl>
    <w:lvl w:ilvl="1" w:tplc="34FAC5D0">
      <w:start w:val="1"/>
      <w:numFmt w:val="bullet"/>
      <w:lvlText w:val="o"/>
      <w:lvlJc w:val="left"/>
      <w:pPr>
        <w:ind w:left="1440" w:hanging="360"/>
      </w:pPr>
      <w:rPr>
        <w:rFonts w:ascii="Courier New" w:hAnsi="Courier New" w:hint="default"/>
      </w:rPr>
    </w:lvl>
    <w:lvl w:ilvl="2" w:tplc="742668DC">
      <w:start w:val="1"/>
      <w:numFmt w:val="bullet"/>
      <w:lvlText w:val=""/>
      <w:lvlJc w:val="left"/>
      <w:pPr>
        <w:ind w:left="2160" w:hanging="360"/>
      </w:pPr>
      <w:rPr>
        <w:rFonts w:ascii="Wingdings" w:hAnsi="Wingdings" w:hint="default"/>
      </w:rPr>
    </w:lvl>
    <w:lvl w:ilvl="3" w:tplc="42C4EEBE">
      <w:start w:val="1"/>
      <w:numFmt w:val="bullet"/>
      <w:lvlText w:val=""/>
      <w:lvlJc w:val="left"/>
      <w:pPr>
        <w:ind w:left="2880" w:hanging="360"/>
      </w:pPr>
      <w:rPr>
        <w:rFonts w:ascii="Symbol" w:hAnsi="Symbol" w:hint="default"/>
      </w:rPr>
    </w:lvl>
    <w:lvl w:ilvl="4" w:tplc="B606B498">
      <w:start w:val="1"/>
      <w:numFmt w:val="bullet"/>
      <w:lvlText w:val="o"/>
      <w:lvlJc w:val="left"/>
      <w:pPr>
        <w:ind w:left="3600" w:hanging="360"/>
      </w:pPr>
      <w:rPr>
        <w:rFonts w:ascii="Courier New" w:hAnsi="Courier New" w:hint="default"/>
      </w:rPr>
    </w:lvl>
    <w:lvl w:ilvl="5" w:tplc="D0B09358">
      <w:start w:val="1"/>
      <w:numFmt w:val="bullet"/>
      <w:lvlText w:val=""/>
      <w:lvlJc w:val="left"/>
      <w:pPr>
        <w:ind w:left="4320" w:hanging="360"/>
      </w:pPr>
      <w:rPr>
        <w:rFonts w:ascii="Wingdings" w:hAnsi="Wingdings" w:hint="default"/>
      </w:rPr>
    </w:lvl>
    <w:lvl w:ilvl="6" w:tplc="2A56774A">
      <w:start w:val="1"/>
      <w:numFmt w:val="bullet"/>
      <w:lvlText w:val=""/>
      <w:lvlJc w:val="left"/>
      <w:pPr>
        <w:ind w:left="5040" w:hanging="360"/>
      </w:pPr>
      <w:rPr>
        <w:rFonts w:ascii="Symbol" w:hAnsi="Symbol" w:hint="default"/>
      </w:rPr>
    </w:lvl>
    <w:lvl w:ilvl="7" w:tplc="CF1AA50E">
      <w:start w:val="1"/>
      <w:numFmt w:val="bullet"/>
      <w:lvlText w:val="o"/>
      <w:lvlJc w:val="left"/>
      <w:pPr>
        <w:ind w:left="5760" w:hanging="360"/>
      </w:pPr>
      <w:rPr>
        <w:rFonts w:ascii="Courier New" w:hAnsi="Courier New" w:hint="default"/>
      </w:rPr>
    </w:lvl>
    <w:lvl w:ilvl="8" w:tplc="B79663A6">
      <w:start w:val="1"/>
      <w:numFmt w:val="bullet"/>
      <w:lvlText w:val=""/>
      <w:lvlJc w:val="left"/>
      <w:pPr>
        <w:ind w:left="6480" w:hanging="360"/>
      </w:pPr>
      <w:rPr>
        <w:rFonts w:ascii="Wingdings" w:hAnsi="Wingdings" w:hint="default"/>
      </w:rPr>
    </w:lvl>
  </w:abstractNum>
  <w:abstractNum w:abstractNumId="4" w15:restartNumberingAfterBreak="0">
    <w:nsid w:val="3A1E49FE"/>
    <w:multiLevelType w:val="hybridMultilevel"/>
    <w:tmpl w:val="A0C4F1F0"/>
    <w:lvl w:ilvl="0" w:tplc="4A88BFF4">
      <w:start w:val="1"/>
      <w:numFmt w:val="decimal"/>
      <w:lvlText w:val="%1)"/>
      <w:lvlJc w:val="left"/>
      <w:pPr>
        <w:ind w:left="720" w:hanging="360"/>
      </w:pPr>
    </w:lvl>
    <w:lvl w:ilvl="1" w:tplc="A4A6FAD0">
      <w:start w:val="1"/>
      <w:numFmt w:val="lowerLetter"/>
      <w:lvlText w:val="%2."/>
      <w:lvlJc w:val="left"/>
      <w:pPr>
        <w:ind w:left="1440" w:hanging="360"/>
      </w:pPr>
    </w:lvl>
    <w:lvl w:ilvl="2" w:tplc="AC280D58">
      <w:start w:val="1"/>
      <w:numFmt w:val="lowerRoman"/>
      <w:lvlText w:val="%3."/>
      <w:lvlJc w:val="right"/>
      <w:pPr>
        <w:ind w:left="2160" w:hanging="180"/>
      </w:pPr>
    </w:lvl>
    <w:lvl w:ilvl="3" w:tplc="3BF461FA">
      <w:start w:val="1"/>
      <w:numFmt w:val="decimal"/>
      <w:lvlText w:val="%4."/>
      <w:lvlJc w:val="left"/>
      <w:pPr>
        <w:ind w:left="2880" w:hanging="360"/>
      </w:pPr>
    </w:lvl>
    <w:lvl w:ilvl="4" w:tplc="48E606D0">
      <w:start w:val="1"/>
      <w:numFmt w:val="lowerLetter"/>
      <w:lvlText w:val="%5."/>
      <w:lvlJc w:val="left"/>
      <w:pPr>
        <w:ind w:left="3600" w:hanging="360"/>
      </w:pPr>
    </w:lvl>
    <w:lvl w:ilvl="5" w:tplc="D91230A2">
      <w:start w:val="1"/>
      <w:numFmt w:val="lowerRoman"/>
      <w:lvlText w:val="%6."/>
      <w:lvlJc w:val="right"/>
      <w:pPr>
        <w:ind w:left="4320" w:hanging="180"/>
      </w:pPr>
    </w:lvl>
    <w:lvl w:ilvl="6" w:tplc="2294F5FE">
      <w:start w:val="1"/>
      <w:numFmt w:val="decimal"/>
      <w:lvlText w:val="%7."/>
      <w:lvlJc w:val="left"/>
      <w:pPr>
        <w:ind w:left="5040" w:hanging="360"/>
      </w:pPr>
    </w:lvl>
    <w:lvl w:ilvl="7" w:tplc="D6B44A90">
      <w:start w:val="1"/>
      <w:numFmt w:val="lowerLetter"/>
      <w:lvlText w:val="%8."/>
      <w:lvlJc w:val="left"/>
      <w:pPr>
        <w:ind w:left="5760" w:hanging="360"/>
      </w:pPr>
    </w:lvl>
    <w:lvl w:ilvl="8" w:tplc="F22C18E0">
      <w:start w:val="1"/>
      <w:numFmt w:val="lowerRoman"/>
      <w:lvlText w:val="%9."/>
      <w:lvlJc w:val="right"/>
      <w:pPr>
        <w:ind w:left="6480" w:hanging="180"/>
      </w:pPr>
    </w:lvl>
  </w:abstractNum>
  <w:abstractNum w:abstractNumId="5" w15:restartNumberingAfterBreak="0">
    <w:nsid w:val="4EC112BC"/>
    <w:multiLevelType w:val="hybridMultilevel"/>
    <w:tmpl w:val="F34C2D6A"/>
    <w:lvl w:ilvl="0" w:tplc="B8147D0C">
      <w:start w:val="1"/>
      <w:numFmt w:val="decimal"/>
      <w:lvlText w:val="%1."/>
      <w:lvlJc w:val="left"/>
      <w:pPr>
        <w:ind w:left="720" w:hanging="360"/>
      </w:pPr>
    </w:lvl>
    <w:lvl w:ilvl="1" w:tplc="D4C40D98">
      <w:start w:val="1"/>
      <w:numFmt w:val="lowerLetter"/>
      <w:lvlText w:val="%2."/>
      <w:lvlJc w:val="left"/>
      <w:pPr>
        <w:ind w:left="1440" w:hanging="360"/>
      </w:pPr>
    </w:lvl>
    <w:lvl w:ilvl="2" w:tplc="F424D174">
      <w:start w:val="1"/>
      <w:numFmt w:val="lowerRoman"/>
      <w:lvlText w:val="%3."/>
      <w:lvlJc w:val="right"/>
      <w:pPr>
        <w:ind w:left="2160" w:hanging="180"/>
      </w:pPr>
    </w:lvl>
    <w:lvl w:ilvl="3" w:tplc="0D223710">
      <w:start w:val="1"/>
      <w:numFmt w:val="decimal"/>
      <w:lvlText w:val="%4."/>
      <w:lvlJc w:val="left"/>
      <w:pPr>
        <w:ind w:left="2880" w:hanging="360"/>
      </w:pPr>
    </w:lvl>
    <w:lvl w:ilvl="4" w:tplc="C35AD840">
      <w:start w:val="1"/>
      <w:numFmt w:val="lowerLetter"/>
      <w:lvlText w:val="%5."/>
      <w:lvlJc w:val="left"/>
      <w:pPr>
        <w:ind w:left="3600" w:hanging="360"/>
      </w:pPr>
    </w:lvl>
    <w:lvl w:ilvl="5" w:tplc="9C8A0990">
      <w:start w:val="1"/>
      <w:numFmt w:val="lowerRoman"/>
      <w:lvlText w:val="%6."/>
      <w:lvlJc w:val="right"/>
      <w:pPr>
        <w:ind w:left="4320" w:hanging="180"/>
      </w:pPr>
    </w:lvl>
    <w:lvl w:ilvl="6" w:tplc="2498323E">
      <w:start w:val="1"/>
      <w:numFmt w:val="decimal"/>
      <w:lvlText w:val="%7."/>
      <w:lvlJc w:val="left"/>
      <w:pPr>
        <w:ind w:left="5040" w:hanging="360"/>
      </w:pPr>
    </w:lvl>
    <w:lvl w:ilvl="7" w:tplc="C37878AC">
      <w:start w:val="1"/>
      <w:numFmt w:val="lowerLetter"/>
      <w:lvlText w:val="%8."/>
      <w:lvlJc w:val="left"/>
      <w:pPr>
        <w:ind w:left="5760" w:hanging="360"/>
      </w:pPr>
    </w:lvl>
    <w:lvl w:ilvl="8" w:tplc="D23E1A06">
      <w:start w:val="1"/>
      <w:numFmt w:val="lowerRoman"/>
      <w:lvlText w:val="%9."/>
      <w:lvlJc w:val="right"/>
      <w:pPr>
        <w:ind w:left="6480" w:hanging="180"/>
      </w:pPr>
    </w:lvl>
  </w:abstractNum>
  <w:abstractNum w:abstractNumId="6" w15:restartNumberingAfterBreak="0">
    <w:nsid w:val="53CF7FFE"/>
    <w:multiLevelType w:val="hybridMultilevel"/>
    <w:tmpl w:val="2E18DDA6"/>
    <w:lvl w:ilvl="0" w:tplc="D33EA94A">
      <w:start w:val="1"/>
      <w:numFmt w:val="bullet"/>
      <w:lvlText w:val=""/>
      <w:lvlJc w:val="left"/>
      <w:pPr>
        <w:ind w:left="720" w:hanging="360"/>
      </w:pPr>
      <w:rPr>
        <w:rFonts w:ascii="Symbol" w:hAnsi="Symbol" w:hint="default"/>
      </w:rPr>
    </w:lvl>
    <w:lvl w:ilvl="1" w:tplc="10FE2074">
      <w:start w:val="1"/>
      <w:numFmt w:val="bullet"/>
      <w:lvlText w:val="o"/>
      <w:lvlJc w:val="left"/>
      <w:pPr>
        <w:ind w:left="1440" w:hanging="360"/>
      </w:pPr>
      <w:rPr>
        <w:rFonts w:ascii="Courier New" w:hAnsi="Courier New" w:hint="default"/>
      </w:rPr>
    </w:lvl>
    <w:lvl w:ilvl="2" w:tplc="4636E332">
      <w:start w:val="1"/>
      <w:numFmt w:val="bullet"/>
      <w:lvlText w:val=""/>
      <w:lvlJc w:val="left"/>
      <w:pPr>
        <w:ind w:left="2160" w:hanging="360"/>
      </w:pPr>
      <w:rPr>
        <w:rFonts w:ascii="Wingdings" w:hAnsi="Wingdings" w:hint="default"/>
      </w:rPr>
    </w:lvl>
    <w:lvl w:ilvl="3" w:tplc="798684AC">
      <w:start w:val="1"/>
      <w:numFmt w:val="bullet"/>
      <w:lvlText w:val=""/>
      <w:lvlJc w:val="left"/>
      <w:pPr>
        <w:ind w:left="2880" w:hanging="360"/>
      </w:pPr>
      <w:rPr>
        <w:rFonts w:ascii="Symbol" w:hAnsi="Symbol" w:hint="default"/>
      </w:rPr>
    </w:lvl>
    <w:lvl w:ilvl="4" w:tplc="3524EEE4">
      <w:start w:val="1"/>
      <w:numFmt w:val="bullet"/>
      <w:lvlText w:val="o"/>
      <w:lvlJc w:val="left"/>
      <w:pPr>
        <w:ind w:left="3600" w:hanging="360"/>
      </w:pPr>
      <w:rPr>
        <w:rFonts w:ascii="Courier New" w:hAnsi="Courier New" w:hint="default"/>
      </w:rPr>
    </w:lvl>
    <w:lvl w:ilvl="5" w:tplc="339AF8E2">
      <w:start w:val="1"/>
      <w:numFmt w:val="bullet"/>
      <w:lvlText w:val=""/>
      <w:lvlJc w:val="left"/>
      <w:pPr>
        <w:ind w:left="4320" w:hanging="360"/>
      </w:pPr>
      <w:rPr>
        <w:rFonts w:ascii="Wingdings" w:hAnsi="Wingdings" w:hint="default"/>
      </w:rPr>
    </w:lvl>
    <w:lvl w:ilvl="6" w:tplc="92A2D07A">
      <w:start w:val="1"/>
      <w:numFmt w:val="bullet"/>
      <w:lvlText w:val=""/>
      <w:lvlJc w:val="left"/>
      <w:pPr>
        <w:ind w:left="5040" w:hanging="360"/>
      </w:pPr>
      <w:rPr>
        <w:rFonts w:ascii="Symbol" w:hAnsi="Symbol" w:hint="default"/>
      </w:rPr>
    </w:lvl>
    <w:lvl w:ilvl="7" w:tplc="86165C82">
      <w:start w:val="1"/>
      <w:numFmt w:val="bullet"/>
      <w:lvlText w:val="o"/>
      <w:lvlJc w:val="left"/>
      <w:pPr>
        <w:ind w:left="5760" w:hanging="360"/>
      </w:pPr>
      <w:rPr>
        <w:rFonts w:ascii="Courier New" w:hAnsi="Courier New" w:hint="default"/>
      </w:rPr>
    </w:lvl>
    <w:lvl w:ilvl="8" w:tplc="76F64306">
      <w:start w:val="1"/>
      <w:numFmt w:val="bullet"/>
      <w:lvlText w:val=""/>
      <w:lvlJc w:val="left"/>
      <w:pPr>
        <w:ind w:left="6480" w:hanging="360"/>
      </w:pPr>
      <w:rPr>
        <w:rFonts w:ascii="Wingdings" w:hAnsi="Wingdings" w:hint="default"/>
      </w:rPr>
    </w:lvl>
  </w:abstractNum>
  <w:abstractNum w:abstractNumId="7" w15:restartNumberingAfterBreak="0">
    <w:nsid w:val="53FB787E"/>
    <w:multiLevelType w:val="hybridMultilevel"/>
    <w:tmpl w:val="74D23322"/>
    <w:lvl w:ilvl="0" w:tplc="081454E8">
      <w:start w:val="1"/>
      <w:numFmt w:val="bullet"/>
      <w:lvlText w:val="-"/>
      <w:lvlJc w:val="left"/>
      <w:pPr>
        <w:ind w:left="720" w:hanging="360"/>
      </w:pPr>
      <w:rPr>
        <w:rFonts w:ascii="Calibri" w:hAnsi="Calibri" w:hint="default"/>
      </w:rPr>
    </w:lvl>
    <w:lvl w:ilvl="1" w:tplc="BAE44B3A">
      <w:start w:val="1"/>
      <w:numFmt w:val="bullet"/>
      <w:lvlText w:val="o"/>
      <w:lvlJc w:val="left"/>
      <w:pPr>
        <w:ind w:left="1440" w:hanging="360"/>
      </w:pPr>
      <w:rPr>
        <w:rFonts w:ascii="Courier New" w:hAnsi="Courier New" w:hint="default"/>
      </w:rPr>
    </w:lvl>
    <w:lvl w:ilvl="2" w:tplc="463A7720">
      <w:start w:val="1"/>
      <w:numFmt w:val="bullet"/>
      <w:lvlText w:val=""/>
      <w:lvlJc w:val="left"/>
      <w:pPr>
        <w:ind w:left="2160" w:hanging="360"/>
      </w:pPr>
      <w:rPr>
        <w:rFonts w:ascii="Wingdings" w:hAnsi="Wingdings" w:hint="default"/>
      </w:rPr>
    </w:lvl>
    <w:lvl w:ilvl="3" w:tplc="AD2046CC">
      <w:start w:val="1"/>
      <w:numFmt w:val="bullet"/>
      <w:lvlText w:val=""/>
      <w:lvlJc w:val="left"/>
      <w:pPr>
        <w:ind w:left="2880" w:hanging="360"/>
      </w:pPr>
      <w:rPr>
        <w:rFonts w:ascii="Symbol" w:hAnsi="Symbol" w:hint="default"/>
      </w:rPr>
    </w:lvl>
    <w:lvl w:ilvl="4" w:tplc="55D4FF46">
      <w:start w:val="1"/>
      <w:numFmt w:val="bullet"/>
      <w:lvlText w:val="o"/>
      <w:lvlJc w:val="left"/>
      <w:pPr>
        <w:ind w:left="3600" w:hanging="360"/>
      </w:pPr>
      <w:rPr>
        <w:rFonts w:ascii="Courier New" w:hAnsi="Courier New" w:hint="default"/>
      </w:rPr>
    </w:lvl>
    <w:lvl w:ilvl="5" w:tplc="D0CEE8B2">
      <w:start w:val="1"/>
      <w:numFmt w:val="bullet"/>
      <w:lvlText w:val=""/>
      <w:lvlJc w:val="left"/>
      <w:pPr>
        <w:ind w:left="4320" w:hanging="360"/>
      </w:pPr>
      <w:rPr>
        <w:rFonts w:ascii="Wingdings" w:hAnsi="Wingdings" w:hint="default"/>
      </w:rPr>
    </w:lvl>
    <w:lvl w:ilvl="6" w:tplc="83DE3C06">
      <w:start w:val="1"/>
      <w:numFmt w:val="bullet"/>
      <w:lvlText w:val=""/>
      <w:lvlJc w:val="left"/>
      <w:pPr>
        <w:ind w:left="5040" w:hanging="360"/>
      </w:pPr>
      <w:rPr>
        <w:rFonts w:ascii="Symbol" w:hAnsi="Symbol" w:hint="default"/>
      </w:rPr>
    </w:lvl>
    <w:lvl w:ilvl="7" w:tplc="267CDA92">
      <w:start w:val="1"/>
      <w:numFmt w:val="bullet"/>
      <w:lvlText w:val="o"/>
      <w:lvlJc w:val="left"/>
      <w:pPr>
        <w:ind w:left="5760" w:hanging="360"/>
      </w:pPr>
      <w:rPr>
        <w:rFonts w:ascii="Courier New" w:hAnsi="Courier New" w:hint="default"/>
      </w:rPr>
    </w:lvl>
    <w:lvl w:ilvl="8" w:tplc="B3E03FC8">
      <w:start w:val="1"/>
      <w:numFmt w:val="bullet"/>
      <w:lvlText w:val=""/>
      <w:lvlJc w:val="left"/>
      <w:pPr>
        <w:ind w:left="6480" w:hanging="360"/>
      </w:pPr>
      <w:rPr>
        <w:rFonts w:ascii="Wingdings" w:hAnsi="Wingdings" w:hint="default"/>
      </w:rPr>
    </w:lvl>
  </w:abstractNum>
  <w:abstractNum w:abstractNumId="8" w15:restartNumberingAfterBreak="0">
    <w:nsid w:val="565B1E2A"/>
    <w:multiLevelType w:val="hybridMultilevel"/>
    <w:tmpl w:val="F4F8688C"/>
    <w:lvl w:ilvl="0" w:tplc="44E227BE">
      <w:start w:val="1"/>
      <w:numFmt w:val="bullet"/>
      <w:lvlText w:val=""/>
      <w:lvlJc w:val="left"/>
      <w:pPr>
        <w:ind w:left="720" w:hanging="360"/>
      </w:pPr>
      <w:rPr>
        <w:rFonts w:ascii="Symbol" w:hAnsi="Symbol" w:hint="default"/>
      </w:rPr>
    </w:lvl>
    <w:lvl w:ilvl="1" w:tplc="FFCCD9F4">
      <w:start w:val="1"/>
      <w:numFmt w:val="bullet"/>
      <w:lvlText w:val="o"/>
      <w:lvlJc w:val="left"/>
      <w:pPr>
        <w:ind w:left="1440" w:hanging="360"/>
      </w:pPr>
      <w:rPr>
        <w:rFonts w:ascii="Courier New" w:hAnsi="Courier New" w:hint="default"/>
      </w:rPr>
    </w:lvl>
    <w:lvl w:ilvl="2" w:tplc="050297DA">
      <w:start w:val="1"/>
      <w:numFmt w:val="bullet"/>
      <w:lvlText w:val=""/>
      <w:lvlJc w:val="left"/>
      <w:pPr>
        <w:ind w:left="2160" w:hanging="360"/>
      </w:pPr>
      <w:rPr>
        <w:rFonts w:ascii="Wingdings" w:hAnsi="Wingdings" w:hint="default"/>
      </w:rPr>
    </w:lvl>
    <w:lvl w:ilvl="3" w:tplc="310E5558">
      <w:start w:val="1"/>
      <w:numFmt w:val="bullet"/>
      <w:lvlText w:val=""/>
      <w:lvlJc w:val="left"/>
      <w:pPr>
        <w:ind w:left="2880" w:hanging="360"/>
      </w:pPr>
      <w:rPr>
        <w:rFonts w:ascii="Symbol" w:hAnsi="Symbol" w:hint="default"/>
      </w:rPr>
    </w:lvl>
    <w:lvl w:ilvl="4" w:tplc="97004F16">
      <w:start w:val="1"/>
      <w:numFmt w:val="bullet"/>
      <w:lvlText w:val="o"/>
      <w:lvlJc w:val="left"/>
      <w:pPr>
        <w:ind w:left="3600" w:hanging="360"/>
      </w:pPr>
      <w:rPr>
        <w:rFonts w:ascii="Courier New" w:hAnsi="Courier New" w:hint="default"/>
      </w:rPr>
    </w:lvl>
    <w:lvl w:ilvl="5" w:tplc="8670EED8">
      <w:start w:val="1"/>
      <w:numFmt w:val="bullet"/>
      <w:lvlText w:val=""/>
      <w:lvlJc w:val="left"/>
      <w:pPr>
        <w:ind w:left="4320" w:hanging="360"/>
      </w:pPr>
      <w:rPr>
        <w:rFonts w:ascii="Wingdings" w:hAnsi="Wingdings" w:hint="default"/>
      </w:rPr>
    </w:lvl>
    <w:lvl w:ilvl="6" w:tplc="6F580074">
      <w:start w:val="1"/>
      <w:numFmt w:val="bullet"/>
      <w:lvlText w:val=""/>
      <w:lvlJc w:val="left"/>
      <w:pPr>
        <w:ind w:left="5040" w:hanging="360"/>
      </w:pPr>
      <w:rPr>
        <w:rFonts w:ascii="Symbol" w:hAnsi="Symbol" w:hint="default"/>
      </w:rPr>
    </w:lvl>
    <w:lvl w:ilvl="7" w:tplc="B672B750">
      <w:start w:val="1"/>
      <w:numFmt w:val="bullet"/>
      <w:lvlText w:val="o"/>
      <w:lvlJc w:val="left"/>
      <w:pPr>
        <w:ind w:left="5760" w:hanging="360"/>
      </w:pPr>
      <w:rPr>
        <w:rFonts w:ascii="Courier New" w:hAnsi="Courier New" w:hint="default"/>
      </w:rPr>
    </w:lvl>
    <w:lvl w:ilvl="8" w:tplc="111EF3C4">
      <w:start w:val="1"/>
      <w:numFmt w:val="bullet"/>
      <w:lvlText w:val=""/>
      <w:lvlJc w:val="left"/>
      <w:pPr>
        <w:ind w:left="6480" w:hanging="360"/>
      </w:pPr>
      <w:rPr>
        <w:rFonts w:ascii="Wingdings" w:hAnsi="Wingdings" w:hint="default"/>
      </w:rPr>
    </w:lvl>
  </w:abstractNum>
  <w:abstractNum w:abstractNumId="9" w15:restartNumberingAfterBreak="0">
    <w:nsid w:val="58AB5B83"/>
    <w:multiLevelType w:val="hybridMultilevel"/>
    <w:tmpl w:val="FE3CD56E"/>
    <w:lvl w:ilvl="0" w:tplc="73EA41C2">
      <w:start w:val="1"/>
      <w:numFmt w:val="decimal"/>
      <w:lvlText w:val="%1)"/>
      <w:lvlJc w:val="left"/>
      <w:pPr>
        <w:ind w:left="720" w:hanging="360"/>
      </w:pPr>
    </w:lvl>
    <w:lvl w:ilvl="1" w:tplc="21F40300">
      <w:start w:val="1"/>
      <w:numFmt w:val="lowerLetter"/>
      <w:lvlText w:val="%2."/>
      <w:lvlJc w:val="left"/>
      <w:pPr>
        <w:ind w:left="1440" w:hanging="360"/>
      </w:pPr>
    </w:lvl>
    <w:lvl w:ilvl="2" w:tplc="95D24000">
      <w:start w:val="1"/>
      <w:numFmt w:val="lowerRoman"/>
      <w:lvlText w:val="%3."/>
      <w:lvlJc w:val="right"/>
      <w:pPr>
        <w:ind w:left="2160" w:hanging="180"/>
      </w:pPr>
    </w:lvl>
    <w:lvl w:ilvl="3" w:tplc="9DA07E0A">
      <w:start w:val="1"/>
      <w:numFmt w:val="decimal"/>
      <w:lvlText w:val="%4."/>
      <w:lvlJc w:val="left"/>
      <w:pPr>
        <w:ind w:left="2880" w:hanging="360"/>
      </w:pPr>
    </w:lvl>
    <w:lvl w:ilvl="4" w:tplc="BF34C60E">
      <w:start w:val="1"/>
      <w:numFmt w:val="lowerLetter"/>
      <w:lvlText w:val="%5."/>
      <w:lvlJc w:val="left"/>
      <w:pPr>
        <w:ind w:left="3600" w:hanging="360"/>
      </w:pPr>
    </w:lvl>
    <w:lvl w:ilvl="5" w:tplc="9084C494">
      <w:start w:val="1"/>
      <w:numFmt w:val="lowerRoman"/>
      <w:lvlText w:val="%6."/>
      <w:lvlJc w:val="right"/>
      <w:pPr>
        <w:ind w:left="4320" w:hanging="180"/>
      </w:pPr>
    </w:lvl>
    <w:lvl w:ilvl="6" w:tplc="13089E0A">
      <w:start w:val="1"/>
      <w:numFmt w:val="decimal"/>
      <w:lvlText w:val="%7."/>
      <w:lvlJc w:val="left"/>
      <w:pPr>
        <w:ind w:left="5040" w:hanging="360"/>
      </w:pPr>
    </w:lvl>
    <w:lvl w:ilvl="7" w:tplc="886294DA">
      <w:start w:val="1"/>
      <w:numFmt w:val="lowerLetter"/>
      <w:lvlText w:val="%8."/>
      <w:lvlJc w:val="left"/>
      <w:pPr>
        <w:ind w:left="5760" w:hanging="360"/>
      </w:pPr>
    </w:lvl>
    <w:lvl w:ilvl="8" w:tplc="02EC7D32">
      <w:start w:val="1"/>
      <w:numFmt w:val="lowerRoman"/>
      <w:lvlText w:val="%9."/>
      <w:lvlJc w:val="right"/>
      <w:pPr>
        <w:ind w:left="6480" w:hanging="180"/>
      </w:pPr>
    </w:lvl>
  </w:abstractNum>
  <w:num w:numId="1">
    <w:abstractNumId w:val="0"/>
  </w:num>
  <w:num w:numId="2">
    <w:abstractNumId w:val="1"/>
  </w:num>
  <w:num w:numId="3">
    <w:abstractNumId w:val="7"/>
  </w:num>
  <w:num w:numId="4">
    <w:abstractNumId w:val="3"/>
  </w:num>
  <w:num w:numId="5">
    <w:abstractNumId w:val="4"/>
  </w:num>
  <w:num w:numId="6">
    <w:abstractNumId w:val="6"/>
  </w:num>
  <w:num w:numId="7">
    <w:abstractNumId w:val="9"/>
  </w:num>
  <w:num w:numId="8">
    <w:abstractNumId w:val="2"/>
  </w:num>
  <w:num w:numId="9">
    <w:abstractNumId w:val="5"/>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CD709A1"/>
    <w:rsid w:val="00007387"/>
    <w:rsid w:val="000F307A"/>
    <w:rsid w:val="00212B07"/>
    <w:rsid w:val="002F56FB"/>
    <w:rsid w:val="00313FDB"/>
    <w:rsid w:val="00550C97"/>
    <w:rsid w:val="00652723"/>
    <w:rsid w:val="00740BDE"/>
    <w:rsid w:val="008379F1"/>
    <w:rsid w:val="009F0801"/>
    <w:rsid w:val="00BB3EE4"/>
    <w:rsid w:val="00D22492"/>
    <w:rsid w:val="00D95E4D"/>
    <w:rsid w:val="00F96C2F"/>
    <w:rsid w:val="25C7FD91"/>
    <w:rsid w:val="5CD709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E5872E"/>
  <w15:chartTrackingRefBased/>
  <w15:docId w15:val="{1B6A7161-6A70-4388-8556-599A91BE8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797</Words>
  <Characters>4544</Characters>
  <Application>Microsoft Office Word</Application>
  <DocSecurity>4</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 Flavel</dc:creator>
  <cp:keywords/>
  <dc:description/>
  <cp:lastModifiedBy>Sheila Littler</cp:lastModifiedBy>
  <cp:revision>2</cp:revision>
  <dcterms:created xsi:type="dcterms:W3CDTF">2026-04-24T19:31:00Z</dcterms:created>
  <dcterms:modified xsi:type="dcterms:W3CDTF">2026-04-24T19:31:00Z</dcterms:modified>
</cp:coreProperties>
</file>