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262D5" w14:textId="7FC0288B" w:rsidR="00BB3EE4" w:rsidRDefault="00BB3EE4" w:rsidP="25C7FD91">
      <w:pPr>
        <w:jc w:val="center"/>
        <w:rPr>
          <w:rFonts w:ascii="Calibri" w:eastAsia="Calibri" w:hAnsi="Calibri" w:cs="Calibri"/>
          <w:color w:val="000000" w:themeColor="text1"/>
          <w:sz w:val="40"/>
          <w:szCs w:val="40"/>
        </w:rPr>
      </w:pPr>
    </w:p>
    <w:p w14:paraId="5B9FFB9B" w14:textId="6375886D" w:rsidR="00BB3EE4" w:rsidRDefault="008379F1" w:rsidP="25C7FD91">
      <w:pPr>
        <w:jc w:val="center"/>
        <w:rPr>
          <w:rFonts w:ascii="Calibri" w:eastAsia="Calibri" w:hAnsi="Calibri" w:cs="Calibri"/>
          <w:color w:val="000000" w:themeColor="text1"/>
        </w:rPr>
      </w:pPr>
      <w:r>
        <w:rPr>
          <w:noProof/>
        </w:rPr>
        <w:drawing>
          <wp:inline distT="0" distB="0" distL="0" distR="0" wp14:anchorId="7B9EB6E4" wp14:editId="3C482876">
            <wp:extent cx="5343525" cy="1028700"/>
            <wp:effectExtent l="0" t="0" r="0" b="0"/>
            <wp:docPr id="58280681" name="Picture 5828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343525" cy="1028700"/>
                    </a:xfrm>
                    <a:prstGeom prst="rect">
                      <a:avLst/>
                    </a:prstGeom>
                  </pic:spPr>
                </pic:pic>
              </a:graphicData>
            </a:graphic>
          </wp:inline>
        </w:drawing>
      </w:r>
    </w:p>
    <w:p w14:paraId="23B9EE48" w14:textId="77777777" w:rsidR="00D22492" w:rsidRDefault="00D22492" w:rsidP="25C7FD91">
      <w:pPr>
        <w:jc w:val="center"/>
        <w:rPr>
          <w:rFonts w:ascii="Calibri" w:eastAsia="Calibri" w:hAnsi="Calibri" w:cs="Calibri"/>
          <w:color w:val="000000" w:themeColor="text1"/>
        </w:rPr>
      </w:pPr>
    </w:p>
    <w:p w14:paraId="42D93C0E" w14:textId="7A811FBA" w:rsidR="00BB3EE4" w:rsidRDefault="00BB3EE4" w:rsidP="25C7FD91">
      <w:pPr>
        <w:jc w:val="center"/>
        <w:rPr>
          <w:rFonts w:ascii="Calibri" w:eastAsia="Calibri" w:hAnsi="Calibri" w:cs="Calibri"/>
          <w:color w:val="000000" w:themeColor="text1"/>
        </w:rPr>
      </w:pPr>
    </w:p>
    <w:p w14:paraId="33D43223" w14:textId="5CD1959C" w:rsidR="00BB3EE4" w:rsidRDefault="00D22492" w:rsidP="25C7FD91">
      <w:pPr>
        <w:jc w:val="center"/>
      </w:pPr>
      <w:r>
        <w:rPr>
          <w:noProof/>
        </w:rPr>
        <w:drawing>
          <wp:inline distT="0" distB="0" distL="0" distR="0" wp14:anchorId="24ED4A73" wp14:editId="624D8BF6">
            <wp:extent cx="6219825" cy="3265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7918" cy="3274907"/>
                    </a:xfrm>
                    <a:prstGeom prst="rect">
                      <a:avLst/>
                    </a:prstGeom>
                    <a:noFill/>
                  </pic:spPr>
                </pic:pic>
              </a:graphicData>
            </a:graphic>
          </wp:inline>
        </w:drawing>
      </w:r>
    </w:p>
    <w:p w14:paraId="026FEA7A" w14:textId="1DCD576D" w:rsidR="00BB3EE4" w:rsidRDefault="00BB3EE4" w:rsidP="25C7FD91">
      <w:pPr>
        <w:jc w:val="center"/>
        <w:rPr>
          <w:rFonts w:ascii="Calibri" w:eastAsia="Calibri" w:hAnsi="Calibri" w:cs="Calibri"/>
          <w:color w:val="000000" w:themeColor="text1"/>
        </w:rPr>
      </w:pPr>
    </w:p>
    <w:p w14:paraId="034949A9" w14:textId="3636D131" w:rsidR="00BB3EE4" w:rsidRDefault="00BB3EE4" w:rsidP="25C7FD91">
      <w:pPr>
        <w:jc w:val="center"/>
        <w:rPr>
          <w:rFonts w:ascii="Calibri" w:eastAsia="Calibri" w:hAnsi="Calibri" w:cs="Calibri"/>
          <w:color w:val="000000" w:themeColor="text1"/>
        </w:rPr>
      </w:pPr>
    </w:p>
    <w:p w14:paraId="2AC0AC4F" w14:textId="7C722215" w:rsidR="00BB3EE4" w:rsidRDefault="00BB3EE4" w:rsidP="25C7FD91">
      <w:pPr>
        <w:jc w:val="center"/>
        <w:rPr>
          <w:rFonts w:ascii="Calibri" w:eastAsia="Calibri" w:hAnsi="Calibri" w:cs="Calibri"/>
          <w:color w:val="000000" w:themeColor="text1"/>
        </w:rPr>
      </w:pPr>
    </w:p>
    <w:p w14:paraId="34721981" w14:textId="475167E2" w:rsidR="00BB3EE4" w:rsidRDefault="00BB3EE4" w:rsidP="25C7FD91">
      <w:pPr>
        <w:jc w:val="center"/>
        <w:rPr>
          <w:rFonts w:ascii="Calibri" w:eastAsia="Calibri" w:hAnsi="Calibri" w:cs="Calibri"/>
          <w:color w:val="000000" w:themeColor="text1"/>
        </w:rPr>
      </w:pPr>
    </w:p>
    <w:p w14:paraId="18969EC9" w14:textId="6E3F8C3C" w:rsidR="00BB3EE4" w:rsidRDefault="00D22492" w:rsidP="00D22492">
      <w:pPr>
        <w:jc w:val="center"/>
        <w:rPr>
          <w:rFonts w:ascii="Calibri" w:eastAsia="Calibri" w:hAnsi="Calibri" w:cs="Calibri"/>
          <w:color w:val="000000" w:themeColor="text1"/>
          <w:sz w:val="32"/>
          <w:szCs w:val="32"/>
        </w:rPr>
      </w:pPr>
      <w:r>
        <w:rPr>
          <w:rFonts w:ascii="Calibri" w:eastAsia="Calibri" w:hAnsi="Calibri" w:cs="Calibri"/>
          <w:b/>
          <w:bCs/>
          <w:color w:val="000000" w:themeColor="text1"/>
          <w:sz w:val="32"/>
          <w:szCs w:val="32"/>
        </w:rPr>
        <w:t xml:space="preserve">9U </w:t>
      </w:r>
      <w:r w:rsidR="25C7FD91" w:rsidRPr="25C7FD91">
        <w:rPr>
          <w:rFonts w:ascii="Calibri" w:eastAsia="Calibri" w:hAnsi="Calibri" w:cs="Calibri"/>
          <w:b/>
          <w:bCs/>
          <w:color w:val="000000" w:themeColor="text1"/>
          <w:sz w:val="32"/>
          <w:szCs w:val="32"/>
        </w:rPr>
        <w:t>Coaches Handbook</w:t>
      </w:r>
    </w:p>
    <w:p w14:paraId="5EDFFEE9" w14:textId="5D58304D" w:rsidR="00BB3EE4" w:rsidRDefault="25C7FD91" w:rsidP="25C7FD91">
      <w:pPr>
        <w:jc w:val="center"/>
        <w:rPr>
          <w:rFonts w:ascii="Calibri" w:eastAsia="Calibri" w:hAnsi="Calibri" w:cs="Calibri"/>
          <w:color w:val="000000" w:themeColor="text1"/>
          <w:sz w:val="32"/>
          <w:szCs w:val="32"/>
        </w:rPr>
      </w:pPr>
      <w:r w:rsidRPr="25C7FD91">
        <w:rPr>
          <w:rFonts w:ascii="Calibri" w:eastAsia="Calibri" w:hAnsi="Calibri" w:cs="Calibri"/>
          <w:b/>
          <w:bCs/>
          <w:color w:val="000000" w:themeColor="text1"/>
          <w:sz w:val="32"/>
          <w:szCs w:val="32"/>
        </w:rPr>
        <w:t>Spring 202</w:t>
      </w:r>
      <w:r w:rsidR="00D22492">
        <w:rPr>
          <w:rFonts w:ascii="Calibri" w:eastAsia="Calibri" w:hAnsi="Calibri" w:cs="Calibri"/>
          <w:b/>
          <w:bCs/>
          <w:color w:val="000000" w:themeColor="text1"/>
          <w:sz w:val="32"/>
          <w:szCs w:val="32"/>
        </w:rPr>
        <w:t>5</w:t>
      </w:r>
    </w:p>
    <w:p w14:paraId="23300B4F" w14:textId="24D54983" w:rsidR="00BB3EE4" w:rsidRDefault="00BB3EE4" w:rsidP="000F307A">
      <w:pPr>
        <w:rPr>
          <w:rFonts w:ascii="Calibri" w:eastAsia="Calibri" w:hAnsi="Calibri" w:cs="Calibri"/>
          <w:color w:val="000000" w:themeColor="text1"/>
        </w:rPr>
      </w:pPr>
    </w:p>
    <w:p w14:paraId="2571F7BD" w14:textId="1B41D83C" w:rsidR="000F307A" w:rsidRDefault="000F307A" w:rsidP="000F307A">
      <w:pPr>
        <w:rPr>
          <w:rFonts w:ascii="Calibri" w:eastAsia="Calibri" w:hAnsi="Calibri" w:cs="Calibri"/>
          <w:color w:val="000000" w:themeColor="text1"/>
        </w:rPr>
      </w:pPr>
    </w:p>
    <w:p w14:paraId="48113C9B" w14:textId="53FF4F62" w:rsidR="00D22492" w:rsidRDefault="00D22492" w:rsidP="000F307A">
      <w:pPr>
        <w:rPr>
          <w:rFonts w:ascii="Calibri" w:eastAsia="Calibri" w:hAnsi="Calibri" w:cs="Calibri"/>
          <w:color w:val="000000" w:themeColor="text1"/>
        </w:rPr>
      </w:pPr>
    </w:p>
    <w:p w14:paraId="0495357A" w14:textId="77777777" w:rsidR="00D22492" w:rsidRDefault="00D22492" w:rsidP="000F307A">
      <w:pPr>
        <w:rPr>
          <w:rFonts w:ascii="Calibri" w:eastAsia="Calibri" w:hAnsi="Calibri" w:cs="Calibri"/>
          <w:color w:val="000000" w:themeColor="text1"/>
        </w:rPr>
      </w:pPr>
    </w:p>
    <w:p w14:paraId="6175C5C6" w14:textId="66D21DEC" w:rsidR="00BB3EE4" w:rsidRPr="000F307A" w:rsidRDefault="25C7FD91" w:rsidP="25C7FD91">
      <w:pPr>
        <w:rPr>
          <w:rFonts w:ascii="Calibri" w:eastAsia="Calibri" w:hAnsi="Calibri" w:cs="Calibri"/>
          <w:color w:val="000000" w:themeColor="text1"/>
          <w:sz w:val="28"/>
          <w:szCs w:val="28"/>
        </w:rPr>
      </w:pPr>
      <w:r w:rsidRPr="25C7FD91">
        <w:rPr>
          <w:rFonts w:ascii="Calibri" w:eastAsia="Calibri" w:hAnsi="Calibri" w:cs="Calibri"/>
          <w:b/>
          <w:bCs/>
          <w:color w:val="000000" w:themeColor="text1"/>
          <w:sz w:val="28"/>
          <w:szCs w:val="28"/>
        </w:rPr>
        <w:t>Introduction</w:t>
      </w:r>
    </w:p>
    <w:p w14:paraId="51974E54" w14:textId="4FBA3204" w:rsidR="00BB3EE4" w:rsidRDefault="25C7FD91" w:rsidP="25C7FD91">
      <w:pPr>
        <w:rPr>
          <w:rFonts w:ascii="Calibri" w:eastAsia="Calibri" w:hAnsi="Calibri" w:cs="Calibri"/>
          <w:color w:val="000000" w:themeColor="text1"/>
          <w:sz w:val="24"/>
          <w:szCs w:val="24"/>
        </w:rPr>
      </w:pPr>
      <w:r w:rsidRPr="25C7FD91">
        <w:rPr>
          <w:rFonts w:ascii="Calibri" w:eastAsia="Calibri" w:hAnsi="Calibri" w:cs="Calibri"/>
          <w:color w:val="000000" w:themeColor="text1"/>
          <w:sz w:val="24"/>
          <w:szCs w:val="24"/>
        </w:rPr>
        <w:t>This handbook is designed to support our volunteers in running fun and active practices / games that allow players, coaches, and parents a positive baseball experience. Volunteers are the heart of our organization. Questions are always welcome should support be needed at any time throughout the season.</w:t>
      </w:r>
    </w:p>
    <w:p w14:paraId="1558E9FD" w14:textId="2F125F14" w:rsidR="00BB3EE4" w:rsidRDefault="25C7FD91" w:rsidP="25C7FD91">
      <w:pPr>
        <w:rPr>
          <w:rFonts w:ascii="Calibri" w:eastAsia="Calibri" w:hAnsi="Calibri" w:cs="Calibri"/>
          <w:color w:val="000000" w:themeColor="text1"/>
          <w:sz w:val="24"/>
          <w:szCs w:val="24"/>
        </w:rPr>
      </w:pPr>
      <w:r w:rsidRPr="25C7FD91">
        <w:rPr>
          <w:rFonts w:ascii="Calibri" w:eastAsia="Calibri" w:hAnsi="Calibri" w:cs="Calibri"/>
          <w:color w:val="000000" w:themeColor="text1"/>
          <w:sz w:val="24"/>
          <w:szCs w:val="24"/>
        </w:rPr>
        <w:t xml:space="preserve">In the </w:t>
      </w:r>
      <w:r w:rsidR="00D22492">
        <w:rPr>
          <w:rFonts w:ascii="Calibri" w:eastAsia="Calibri" w:hAnsi="Calibri" w:cs="Calibri"/>
          <w:color w:val="000000" w:themeColor="text1"/>
          <w:sz w:val="24"/>
          <w:szCs w:val="24"/>
        </w:rPr>
        <w:t>9U</w:t>
      </w:r>
      <w:r w:rsidRPr="25C7FD91">
        <w:rPr>
          <w:rFonts w:ascii="Calibri" w:eastAsia="Calibri" w:hAnsi="Calibri" w:cs="Calibri"/>
          <w:color w:val="000000" w:themeColor="text1"/>
          <w:sz w:val="24"/>
          <w:szCs w:val="24"/>
        </w:rPr>
        <w:t xml:space="preserve"> division players hitting from a full distance pitch (46’) at greater speed for the first time</w:t>
      </w:r>
      <w:r w:rsidR="00D22492">
        <w:rPr>
          <w:rFonts w:ascii="Calibri" w:eastAsia="Calibri" w:hAnsi="Calibri" w:cs="Calibri"/>
          <w:color w:val="000000" w:themeColor="text1"/>
          <w:sz w:val="24"/>
          <w:szCs w:val="24"/>
        </w:rPr>
        <w:t xml:space="preserve"> and off a pitching machine</w:t>
      </w:r>
      <w:r w:rsidRPr="25C7FD91">
        <w:rPr>
          <w:rFonts w:ascii="Calibri" w:eastAsia="Calibri" w:hAnsi="Calibri" w:cs="Calibri"/>
          <w:color w:val="000000" w:themeColor="text1"/>
          <w:sz w:val="24"/>
          <w:szCs w:val="24"/>
        </w:rPr>
        <w:t>. This presents a new challenge in tracking the ball. This division uses basic infield position play. Each player, should have the opportunity to play each infield position each game (safety considerations are the exception).</w:t>
      </w:r>
    </w:p>
    <w:p w14:paraId="7E7467D8" w14:textId="265F787F" w:rsidR="00BB3EE4" w:rsidRDefault="25C7FD91" w:rsidP="25C7FD91">
      <w:pPr>
        <w:rPr>
          <w:rFonts w:ascii="Calibri" w:eastAsia="Calibri" w:hAnsi="Calibri" w:cs="Calibri"/>
          <w:color w:val="000000" w:themeColor="text1"/>
          <w:sz w:val="24"/>
          <w:szCs w:val="24"/>
        </w:rPr>
      </w:pPr>
      <w:r w:rsidRPr="25C7FD91">
        <w:rPr>
          <w:rFonts w:ascii="Calibri" w:eastAsia="Calibri" w:hAnsi="Calibri" w:cs="Calibri"/>
          <w:color w:val="000000" w:themeColor="text1"/>
          <w:sz w:val="24"/>
          <w:szCs w:val="24"/>
        </w:rPr>
        <w:t>The contents of this handbook and resources listed will help guide you through the season.</w:t>
      </w:r>
    </w:p>
    <w:p w14:paraId="0844C81B" w14:textId="4942383B" w:rsidR="00BB3EE4" w:rsidRDefault="00BB3EE4" w:rsidP="25C7FD91">
      <w:pPr>
        <w:spacing w:afterAutospacing="1"/>
        <w:rPr>
          <w:rFonts w:ascii="Calibri" w:eastAsia="Calibri" w:hAnsi="Calibri" w:cs="Calibri"/>
          <w:color w:val="000000" w:themeColor="text1"/>
          <w:sz w:val="28"/>
          <w:szCs w:val="28"/>
        </w:rPr>
      </w:pPr>
    </w:p>
    <w:p w14:paraId="28174333" w14:textId="28594509" w:rsidR="00BB3EE4" w:rsidRDefault="00D22492" w:rsidP="25C7FD91">
      <w:pPr>
        <w:rPr>
          <w:rFonts w:ascii="Calibri" w:eastAsia="Calibri" w:hAnsi="Calibri" w:cs="Calibri"/>
          <w:color w:val="000000" w:themeColor="text1"/>
          <w:sz w:val="28"/>
          <w:szCs w:val="28"/>
        </w:rPr>
      </w:pPr>
      <w:r>
        <w:rPr>
          <w:rFonts w:ascii="Calibri" w:eastAsia="Calibri" w:hAnsi="Calibri" w:cs="Calibri"/>
          <w:b/>
          <w:bCs/>
          <w:color w:val="000000" w:themeColor="text1"/>
          <w:sz w:val="28"/>
          <w:szCs w:val="28"/>
        </w:rPr>
        <w:t>9U</w:t>
      </w:r>
      <w:r w:rsidR="25C7FD91" w:rsidRPr="25C7FD91">
        <w:rPr>
          <w:rFonts w:ascii="Calibri" w:eastAsia="Calibri" w:hAnsi="Calibri" w:cs="Calibri"/>
          <w:b/>
          <w:bCs/>
          <w:color w:val="000000" w:themeColor="text1"/>
          <w:sz w:val="28"/>
          <w:szCs w:val="28"/>
        </w:rPr>
        <w:t xml:space="preserve"> Goals</w:t>
      </w:r>
    </w:p>
    <w:p w14:paraId="77339CF7" w14:textId="2083761B" w:rsidR="00BB3EE4" w:rsidRDefault="000F307A" w:rsidP="25C7FD91">
      <w:pPr>
        <w:pStyle w:val="ListParagraph"/>
        <w:numPr>
          <w:ilvl w:val="0"/>
          <w:numId w:val="10"/>
        </w:numPr>
        <w:rPr>
          <w:rFonts w:eastAsiaTheme="minorEastAsia"/>
          <w:color w:val="000000" w:themeColor="text1"/>
          <w:sz w:val="24"/>
          <w:szCs w:val="24"/>
        </w:rPr>
      </w:pPr>
      <w:r>
        <w:rPr>
          <w:rFonts w:ascii="Calibri" w:eastAsia="Calibri" w:hAnsi="Calibri" w:cs="Calibri"/>
          <w:color w:val="000000" w:themeColor="text1"/>
          <w:sz w:val="24"/>
          <w:szCs w:val="24"/>
        </w:rPr>
        <w:t>Maximize Activity Time</w:t>
      </w:r>
      <w:r w:rsidR="00D22492">
        <w:rPr>
          <w:rFonts w:ascii="Calibri" w:eastAsia="Calibri" w:hAnsi="Calibri" w:cs="Calibri"/>
          <w:color w:val="000000" w:themeColor="text1"/>
          <w:sz w:val="24"/>
          <w:szCs w:val="24"/>
        </w:rPr>
        <w:t xml:space="preserve"> / Balls in Play</w:t>
      </w:r>
    </w:p>
    <w:p w14:paraId="6E725BC6" w14:textId="4AFB9305" w:rsidR="00BB3EE4" w:rsidRPr="000F307A" w:rsidRDefault="25C7FD91" w:rsidP="25C7FD91">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Use stations during practice to avoid down time</w:t>
      </w:r>
    </w:p>
    <w:p w14:paraId="627C4B79" w14:textId="4FDE002A" w:rsidR="00BB3EE4" w:rsidRDefault="25C7FD91" w:rsidP="25C7FD91">
      <w:pPr>
        <w:pStyle w:val="ListParagraph"/>
        <w:numPr>
          <w:ilvl w:val="0"/>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Develop Basic Hitting Skills</w:t>
      </w:r>
    </w:p>
    <w:p w14:paraId="529ED28B" w14:textId="33AE3600" w:rsidR="00BB3EE4" w:rsidRPr="000F307A" w:rsidRDefault="25C7FD91" w:rsidP="000F307A">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Tracking &amp; Timing</w:t>
      </w:r>
    </w:p>
    <w:p w14:paraId="22E1FB89" w14:textId="0E28921E" w:rsidR="00BB3EE4" w:rsidRDefault="25C7FD91" w:rsidP="25C7FD91">
      <w:pPr>
        <w:pStyle w:val="ListParagraph"/>
        <w:numPr>
          <w:ilvl w:val="0"/>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Develop Basic Infield Position Roles</w:t>
      </w:r>
    </w:p>
    <w:p w14:paraId="6975C4A9" w14:textId="7A4B56D7" w:rsidR="00BB3EE4" w:rsidRDefault="25C7FD91" w:rsidP="25C7FD91">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Covering second base (Middle Infield)</w:t>
      </w:r>
    </w:p>
    <w:p w14:paraId="1038EFA8" w14:textId="3149D4AB" w:rsidR="00BB3EE4" w:rsidRDefault="25C7FD91" w:rsidP="25C7FD91">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Throwing to the correct base (ahead of the runners)</w:t>
      </w:r>
    </w:p>
    <w:p w14:paraId="2222C5B5" w14:textId="640BBDF9" w:rsidR="00BB3EE4" w:rsidRPr="000F307A" w:rsidRDefault="25C7FD91" w:rsidP="000F307A">
      <w:pPr>
        <w:pStyle w:val="ListParagraph"/>
        <w:numPr>
          <w:ilvl w:val="1"/>
          <w:numId w:val="10"/>
        </w:numPr>
        <w:rPr>
          <w:color w:val="000000" w:themeColor="text1"/>
          <w:sz w:val="24"/>
          <w:szCs w:val="24"/>
        </w:rPr>
      </w:pPr>
      <w:r w:rsidRPr="25C7FD91">
        <w:rPr>
          <w:rFonts w:ascii="Calibri" w:eastAsia="Calibri" w:hAnsi="Calibri" w:cs="Calibri"/>
          <w:color w:val="000000" w:themeColor="text1"/>
          <w:sz w:val="24"/>
          <w:szCs w:val="24"/>
        </w:rPr>
        <w:t>Introduction to the catcher position</w:t>
      </w:r>
      <w:r w:rsidR="00D22492">
        <w:rPr>
          <w:rFonts w:ascii="Calibri" w:eastAsia="Calibri" w:hAnsi="Calibri" w:cs="Calibri"/>
          <w:color w:val="000000" w:themeColor="text1"/>
          <w:sz w:val="24"/>
          <w:szCs w:val="24"/>
        </w:rPr>
        <w:t xml:space="preserve"> (using a pitching machine)</w:t>
      </w:r>
    </w:p>
    <w:p w14:paraId="77242F9F" w14:textId="7654DFF1" w:rsidR="00BB3EE4" w:rsidRDefault="25C7FD91" w:rsidP="25C7FD91">
      <w:pPr>
        <w:pStyle w:val="ListParagraph"/>
        <w:numPr>
          <w:ilvl w:val="0"/>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Provide a </w:t>
      </w:r>
      <w:r w:rsidRPr="25C7FD91">
        <w:rPr>
          <w:rFonts w:ascii="Calibri" w:eastAsia="Calibri" w:hAnsi="Calibri" w:cs="Calibri"/>
          <w:b/>
          <w:bCs/>
          <w:color w:val="000000" w:themeColor="text1"/>
          <w:sz w:val="24"/>
          <w:szCs w:val="24"/>
          <w:u w:val="single"/>
        </w:rPr>
        <w:t>Fun and Positive Experience</w:t>
      </w:r>
    </w:p>
    <w:p w14:paraId="211BAA3D" w14:textId="0BE31947" w:rsidR="00BB3EE4" w:rsidRPr="000F307A" w:rsidRDefault="25C7FD91" w:rsidP="25C7FD91">
      <w:pPr>
        <w:pStyle w:val="ListParagraph"/>
        <w:numPr>
          <w:ilvl w:val="1"/>
          <w:numId w:val="10"/>
        </w:numPr>
        <w:rPr>
          <w:rFonts w:eastAsiaTheme="minorEastAsia"/>
          <w:color w:val="000000" w:themeColor="text1"/>
          <w:sz w:val="24"/>
          <w:szCs w:val="24"/>
        </w:rPr>
      </w:pPr>
      <w:r w:rsidRPr="25C7FD91">
        <w:rPr>
          <w:rFonts w:ascii="Calibri" w:eastAsia="Calibri" w:hAnsi="Calibri" w:cs="Calibri"/>
          <w:color w:val="000000" w:themeColor="text1"/>
          <w:sz w:val="24"/>
          <w:szCs w:val="24"/>
        </w:rPr>
        <w:t>No position specialization</w:t>
      </w:r>
      <w:r w:rsidR="00D22492">
        <w:rPr>
          <w:rFonts w:ascii="Calibri" w:eastAsia="Calibri" w:hAnsi="Calibri" w:cs="Calibri"/>
          <w:color w:val="000000" w:themeColor="text1"/>
          <w:sz w:val="24"/>
          <w:szCs w:val="24"/>
        </w:rPr>
        <w:t xml:space="preserve"> / Players Rotate Positions each inning</w:t>
      </w:r>
    </w:p>
    <w:p w14:paraId="38C4E7C7" w14:textId="1C93E798" w:rsidR="00BB3EE4" w:rsidRDefault="00BB3EE4" w:rsidP="25C7FD91">
      <w:pPr>
        <w:rPr>
          <w:rFonts w:ascii="Calibri" w:eastAsia="Calibri" w:hAnsi="Calibri" w:cs="Calibri"/>
          <w:color w:val="000000" w:themeColor="text1"/>
          <w:sz w:val="28"/>
          <w:szCs w:val="28"/>
        </w:rPr>
      </w:pPr>
    </w:p>
    <w:p w14:paraId="6F8DF340" w14:textId="5A48B3CF" w:rsidR="00BB3EE4" w:rsidRPr="00D22492" w:rsidRDefault="00D22492" w:rsidP="25C7FD91">
      <w:pPr>
        <w:rPr>
          <w:rFonts w:ascii="Calibri" w:eastAsia="Calibri" w:hAnsi="Calibri" w:cs="Calibri"/>
          <w:color w:val="000000" w:themeColor="text1"/>
          <w:sz w:val="28"/>
          <w:szCs w:val="28"/>
        </w:rPr>
      </w:pPr>
      <w:r>
        <w:rPr>
          <w:rFonts w:ascii="Calibri" w:eastAsia="Calibri" w:hAnsi="Calibri" w:cs="Calibri"/>
          <w:b/>
          <w:bCs/>
          <w:color w:val="000000" w:themeColor="text1"/>
          <w:sz w:val="28"/>
          <w:szCs w:val="28"/>
        </w:rPr>
        <w:t>9U</w:t>
      </w:r>
      <w:r w:rsidR="25C7FD91" w:rsidRPr="25C7FD91">
        <w:rPr>
          <w:rFonts w:ascii="Calibri" w:eastAsia="Calibri" w:hAnsi="Calibri" w:cs="Calibri"/>
          <w:b/>
          <w:bCs/>
          <w:color w:val="000000" w:themeColor="text1"/>
          <w:sz w:val="28"/>
          <w:szCs w:val="28"/>
        </w:rPr>
        <w:t xml:space="preserve"> Rules </w:t>
      </w:r>
      <w:r>
        <w:rPr>
          <w:rFonts w:ascii="Calibri" w:eastAsia="Calibri" w:hAnsi="Calibri" w:cs="Calibri"/>
          <w:b/>
          <w:bCs/>
          <w:color w:val="000000" w:themeColor="text1"/>
          <w:sz w:val="28"/>
          <w:szCs w:val="28"/>
        </w:rPr>
        <w:t>&amp;</w:t>
      </w:r>
      <w:r w:rsidR="25C7FD91" w:rsidRPr="25C7FD91">
        <w:rPr>
          <w:rFonts w:ascii="Calibri" w:eastAsia="Calibri" w:hAnsi="Calibri" w:cs="Calibri"/>
          <w:b/>
          <w:bCs/>
          <w:color w:val="000000" w:themeColor="text1"/>
          <w:sz w:val="28"/>
          <w:szCs w:val="28"/>
        </w:rPr>
        <w:t xml:space="preserve"> Procedures</w:t>
      </w:r>
    </w:p>
    <w:p w14:paraId="1F5B693E" w14:textId="06793AF1"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Each team supplies two baseballs when their team is hitting.</w:t>
      </w:r>
    </w:p>
    <w:p w14:paraId="03CD0326" w14:textId="421441C0"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Bases are 60’ apart</w:t>
      </w:r>
    </w:p>
    <w:p w14:paraId="71746CDC" w14:textId="59686BE4"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Pitching machine distance is 46’</w:t>
      </w:r>
    </w:p>
    <w:p w14:paraId="3BE43D4C" w14:textId="3BE61958"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Lineup cards must be presented to the Umpire and opposition Coach at a plate meeting prior to the game</w:t>
      </w:r>
      <w:r w:rsidR="00D22492">
        <w:rPr>
          <w:rFonts w:ascii="Calibri" w:eastAsia="Calibri" w:hAnsi="Calibri" w:cs="Calibri"/>
          <w:color w:val="000000" w:themeColor="text1"/>
          <w:sz w:val="24"/>
          <w:szCs w:val="24"/>
        </w:rPr>
        <w:t xml:space="preserve"> (if one is provided)</w:t>
      </w:r>
    </w:p>
    <w:p w14:paraId="3DF41766" w14:textId="3B7FC11B"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Each team must supply their own scorekeeper</w:t>
      </w:r>
    </w:p>
    <w:p w14:paraId="71F9D016" w14:textId="56DC7FBB"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Games are 6 Innings OR 2 hours (No new Inning is to be started after 1:45 of play)</w:t>
      </w:r>
    </w:p>
    <w:p w14:paraId="2EFA3F85" w14:textId="0EA315F5"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Innings consist of 3 outs or a 4-run limit (whichever is reached first)</w:t>
      </w:r>
    </w:p>
    <w:p w14:paraId="43408539" w14:textId="398354C4" w:rsidR="00BB3EE4" w:rsidRPr="00D95E4D" w:rsidRDefault="25C7FD91" w:rsidP="25C7FD91">
      <w:pPr>
        <w:pStyle w:val="ListParagraph"/>
        <w:numPr>
          <w:ilvl w:val="0"/>
          <w:numId w:val="9"/>
        </w:numPr>
        <w:rPr>
          <w:rFonts w:eastAsiaTheme="minorEastAsia"/>
          <w:b/>
          <w:color w:val="000000" w:themeColor="text1"/>
          <w:sz w:val="24"/>
          <w:szCs w:val="24"/>
        </w:rPr>
      </w:pPr>
      <w:r w:rsidRPr="00D95E4D">
        <w:rPr>
          <w:rFonts w:ascii="Calibri" w:eastAsia="Calibri" w:hAnsi="Calibri" w:cs="Calibri"/>
          <w:b/>
          <w:color w:val="000000" w:themeColor="text1"/>
          <w:sz w:val="24"/>
          <w:szCs w:val="24"/>
        </w:rPr>
        <w:lastRenderedPageBreak/>
        <w:t>Six players per team on the field (one for each infield position). Players should rotate through each of the infield positions throughout the course of a game.</w:t>
      </w:r>
    </w:p>
    <w:p w14:paraId="48CDDF9F" w14:textId="77777777" w:rsidR="00D95E4D" w:rsidRPr="00D95E4D"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Rationale:</w:t>
      </w:r>
      <w:r w:rsidR="00D95E4D">
        <w:rPr>
          <w:rFonts w:ascii="Calibri" w:eastAsia="Calibri" w:hAnsi="Calibri" w:cs="Calibri"/>
          <w:color w:val="000000" w:themeColor="text1"/>
          <w:sz w:val="24"/>
          <w:szCs w:val="24"/>
        </w:rPr>
        <w:t xml:space="preserve"> Fly balls are rarely hit in this division and outfield play is slow and offers few opportunities for involvement. </w:t>
      </w:r>
      <w:r w:rsidRPr="25C7FD91">
        <w:rPr>
          <w:rFonts w:ascii="Calibri" w:eastAsia="Calibri" w:hAnsi="Calibri" w:cs="Calibri"/>
          <w:color w:val="000000" w:themeColor="text1"/>
          <w:sz w:val="24"/>
          <w:szCs w:val="24"/>
        </w:rPr>
        <w:t xml:space="preserve"> </w:t>
      </w:r>
    </w:p>
    <w:p w14:paraId="7E793E82" w14:textId="159106AD"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Position specialization is not a priority at this stage of development</w:t>
      </w:r>
      <w:r w:rsidR="00D95E4D">
        <w:rPr>
          <w:rFonts w:ascii="Calibri" w:eastAsia="Calibri" w:hAnsi="Calibri" w:cs="Calibri"/>
          <w:color w:val="000000" w:themeColor="text1"/>
          <w:sz w:val="24"/>
          <w:szCs w:val="24"/>
        </w:rPr>
        <w:t>. Playing multiple positions offers the greatest opportunity for development</w:t>
      </w:r>
      <w:r w:rsidRPr="25C7FD91">
        <w:rPr>
          <w:rFonts w:ascii="Calibri" w:eastAsia="Calibri" w:hAnsi="Calibri" w:cs="Calibri"/>
          <w:color w:val="000000" w:themeColor="text1"/>
          <w:sz w:val="24"/>
          <w:szCs w:val="24"/>
        </w:rPr>
        <w:t xml:space="preserve"> (safety is always a consideration)</w:t>
      </w:r>
    </w:p>
    <w:p w14:paraId="786DDF23" w14:textId="1C1DE817"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All players are included in the hitting line-up</w:t>
      </w:r>
    </w:p>
    <w:p w14:paraId="6109FBDD" w14:textId="48D5DD76"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A team may compete with less than 6 players should it be required; </w:t>
      </w:r>
      <w:r w:rsidRPr="00D22492">
        <w:rPr>
          <w:rFonts w:ascii="Calibri" w:eastAsia="Calibri" w:hAnsi="Calibri" w:cs="Calibri"/>
          <w:b/>
          <w:bCs/>
          <w:color w:val="000000" w:themeColor="text1"/>
          <w:sz w:val="24"/>
          <w:szCs w:val="24"/>
        </w:rPr>
        <w:t>empty slots are not considered outs</w:t>
      </w:r>
    </w:p>
    <w:p w14:paraId="4B9DAD5B" w14:textId="5244F9AB"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Opposing teams may share a player, should they have more than 6 players</w:t>
      </w:r>
    </w:p>
    <w:p w14:paraId="4D3965A9" w14:textId="1166CB74"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Coaches (maximum of 2) are allowed on the field of play to guide players and help maintain focus</w:t>
      </w:r>
    </w:p>
    <w:p w14:paraId="7E1D8F41" w14:textId="3313F0BF"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They must stand behind the infield and be as unobtrusive as possible</w:t>
      </w:r>
    </w:p>
    <w:p w14:paraId="0D1AA7F9" w14:textId="34BBB511" w:rsidR="00BB3EE4" w:rsidRPr="00D22492"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Directions should be provided prior the pitch</w:t>
      </w:r>
    </w:p>
    <w:p w14:paraId="201E1C31" w14:textId="77777777" w:rsidR="00D22492" w:rsidRPr="00D22492" w:rsidRDefault="00D22492" w:rsidP="00D22492">
      <w:pPr>
        <w:pStyle w:val="ListParagraph"/>
        <w:ind w:left="1440"/>
        <w:rPr>
          <w:rFonts w:eastAsiaTheme="minorEastAsia"/>
          <w:color w:val="000000" w:themeColor="text1"/>
          <w:sz w:val="24"/>
          <w:szCs w:val="24"/>
        </w:rPr>
      </w:pPr>
    </w:p>
    <w:p w14:paraId="02B67958" w14:textId="28593369"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An inning is completed when after three outs or 4 runs. (whichever happens first) </w:t>
      </w:r>
    </w:p>
    <w:p w14:paraId="150BA32D" w14:textId="556AED07" w:rsidR="00BB3EE4" w:rsidRPr="00D22492" w:rsidRDefault="25C7FD91" w:rsidP="00D22492">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Rationale: Defensive awareness is developed and hitting / baserunning opportunities given to each player every inning</w:t>
      </w:r>
    </w:p>
    <w:p w14:paraId="0214199C" w14:textId="77777777" w:rsidR="00D22492" w:rsidRPr="00D22492" w:rsidRDefault="00D22492" w:rsidP="00D22492">
      <w:pPr>
        <w:pStyle w:val="ListParagraph"/>
        <w:ind w:left="1440"/>
        <w:rPr>
          <w:rFonts w:eastAsiaTheme="minorEastAsia"/>
          <w:color w:val="000000" w:themeColor="text1"/>
          <w:sz w:val="24"/>
          <w:szCs w:val="24"/>
        </w:rPr>
      </w:pPr>
    </w:p>
    <w:p w14:paraId="3A8AAAED" w14:textId="4842535A" w:rsidR="00BB3EE4" w:rsidRDefault="25C7FD91" w:rsidP="25C7FD91">
      <w:pPr>
        <w:pStyle w:val="ListParagraph"/>
        <w:numPr>
          <w:ilvl w:val="0"/>
          <w:numId w:val="9"/>
        </w:numPr>
        <w:rPr>
          <w:rFonts w:eastAsiaTheme="minorEastAsia"/>
          <w:b/>
          <w:bCs/>
          <w:color w:val="000000" w:themeColor="text1"/>
          <w:sz w:val="24"/>
          <w:szCs w:val="24"/>
        </w:rPr>
      </w:pPr>
      <w:r w:rsidRPr="25C7FD91">
        <w:rPr>
          <w:rFonts w:ascii="Calibri" w:eastAsia="Calibri" w:hAnsi="Calibri" w:cs="Calibri"/>
          <w:b/>
          <w:bCs/>
          <w:color w:val="000000" w:themeColor="text1"/>
          <w:sz w:val="24"/>
          <w:szCs w:val="24"/>
        </w:rPr>
        <w:t>Each hitter receives 4 pitches. If the ball is not hit within 4 pitches a tee will be placed (in front of the plate) and they will attempt to hit the ball from the tee.</w:t>
      </w:r>
    </w:p>
    <w:p w14:paraId="1FC1C078" w14:textId="6C3073E0"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Rationale: Though some players at this level are advanced, many take time to adjust to the new distance and speed of pitches. The tee adds </w:t>
      </w:r>
      <w:r w:rsidR="000F307A" w:rsidRPr="25C7FD91">
        <w:rPr>
          <w:rFonts w:ascii="Calibri" w:eastAsia="Calibri" w:hAnsi="Calibri" w:cs="Calibri"/>
          <w:color w:val="000000" w:themeColor="text1"/>
          <w:sz w:val="24"/>
          <w:szCs w:val="24"/>
        </w:rPr>
        <w:t>base running</w:t>
      </w:r>
      <w:r w:rsidRPr="25C7FD91">
        <w:rPr>
          <w:rFonts w:ascii="Calibri" w:eastAsia="Calibri" w:hAnsi="Calibri" w:cs="Calibri"/>
          <w:color w:val="000000" w:themeColor="text1"/>
          <w:sz w:val="24"/>
          <w:szCs w:val="24"/>
        </w:rPr>
        <w:t>, defensive play, and excitement to the game.</w:t>
      </w:r>
    </w:p>
    <w:p w14:paraId="69ADD661" w14:textId="58FDC8C0"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Pitcher must stand behind the mound for safety</w:t>
      </w:r>
    </w:p>
    <w:p w14:paraId="6F3BFC2E" w14:textId="5655CF6E"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Each player receives three attempts to hit a fair ball from the tee (a hit must travel 10 feet)</w:t>
      </w:r>
    </w:p>
    <w:p w14:paraId="21059EA9" w14:textId="7A0D9A4F"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Failure to hit a fair ball in two attempts results in an “out”</w:t>
      </w:r>
    </w:p>
    <w:p w14:paraId="6CC9C073" w14:textId="65DD73C4" w:rsidR="00BB3EE4" w:rsidRDefault="00BB3EE4" w:rsidP="25C7FD91">
      <w:pPr>
        <w:spacing w:after="0"/>
        <w:rPr>
          <w:rFonts w:ascii="Calibri" w:eastAsia="Calibri" w:hAnsi="Calibri" w:cs="Calibri"/>
          <w:color w:val="000000" w:themeColor="text1"/>
          <w:sz w:val="24"/>
          <w:szCs w:val="24"/>
        </w:rPr>
      </w:pPr>
    </w:p>
    <w:p w14:paraId="5670B7DC" w14:textId="20076721" w:rsidR="00BB3EE4" w:rsidRDefault="25C7FD91" w:rsidP="25C7FD91">
      <w:pPr>
        <w:pStyle w:val="ListParagraph"/>
        <w:numPr>
          <w:ilvl w:val="0"/>
          <w:numId w:val="9"/>
        </w:numPr>
        <w:rPr>
          <w:rFonts w:eastAsiaTheme="minorEastAsia"/>
          <w:b/>
          <w:bCs/>
          <w:color w:val="000000" w:themeColor="text1"/>
          <w:sz w:val="24"/>
          <w:szCs w:val="24"/>
        </w:rPr>
      </w:pPr>
      <w:r w:rsidRPr="25C7FD91">
        <w:rPr>
          <w:rFonts w:ascii="Calibri" w:eastAsia="Calibri" w:hAnsi="Calibri" w:cs="Calibri"/>
          <w:b/>
          <w:bCs/>
          <w:color w:val="000000" w:themeColor="text1"/>
          <w:sz w:val="24"/>
          <w:szCs w:val="24"/>
        </w:rPr>
        <w:t>Baserunners may only score on a batted ball.</w:t>
      </w:r>
    </w:p>
    <w:p w14:paraId="38C3074D" w14:textId="02193B90"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Players may not steal home, score on a passed ball, or overthrow back to the pitcher</w:t>
      </w:r>
    </w:p>
    <w:p w14:paraId="03937DF3" w14:textId="1ACF7069"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If an attempt to score is the continuation of an ongoing play, the runner is permitted to score (ex. A runner is on second base and the ball is hit into the field, etc.)</w:t>
      </w:r>
    </w:p>
    <w:p w14:paraId="1C5CA82C" w14:textId="27E9044E" w:rsidR="00BB3EE4" w:rsidRDefault="25C7FD91" w:rsidP="00D22492">
      <w:pPr>
        <w:pStyle w:val="ListParagraph"/>
        <w:numPr>
          <w:ilvl w:val="2"/>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Rationale: Simplified introduction to the catcher position offers more opportunities to hit / play defense as the run limit is not attained as quickly. </w:t>
      </w:r>
    </w:p>
    <w:p w14:paraId="22FBDA45" w14:textId="3E892006" w:rsidR="00BB3EE4" w:rsidRDefault="00BB3EE4" w:rsidP="25C7FD91">
      <w:pPr>
        <w:ind w:left="720"/>
        <w:rPr>
          <w:rFonts w:ascii="Calibri" w:eastAsia="Calibri" w:hAnsi="Calibri" w:cs="Calibri"/>
          <w:color w:val="000000" w:themeColor="text1"/>
          <w:sz w:val="24"/>
          <w:szCs w:val="24"/>
        </w:rPr>
      </w:pPr>
    </w:p>
    <w:p w14:paraId="5447875F" w14:textId="74970A89"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lastRenderedPageBreak/>
        <w:t>Players may not advance to second base on an overthrow to first base</w:t>
      </w:r>
    </w:p>
    <w:p w14:paraId="6C145C8B" w14:textId="2754C130" w:rsidR="00BB3EE4" w:rsidRDefault="25C7FD91" w:rsidP="25C7FD91">
      <w:pPr>
        <w:pStyle w:val="ListParagraph"/>
        <w:numPr>
          <w:ilvl w:val="1"/>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Rationale: This offers greater coaching / practice opportunities in one of the most common baseball situations (covering second base / double play)</w:t>
      </w:r>
    </w:p>
    <w:p w14:paraId="48FB7CD0" w14:textId="11598C80" w:rsidR="00BB3EE4" w:rsidRDefault="00BB3EE4" w:rsidP="25C7FD91">
      <w:pPr>
        <w:spacing w:after="0"/>
        <w:rPr>
          <w:rFonts w:ascii="Calibri" w:eastAsia="Calibri" w:hAnsi="Calibri" w:cs="Calibri"/>
          <w:color w:val="000000" w:themeColor="text1"/>
          <w:sz w:val="24"/>
          <w:szCs w:val="24"/>
        </w:rPr>
      </w:pPr>
    </w:p>
    <w:p w14:paraId="1D268405" w14:textId="1B2439DC" w:rsidR="00BB3EE4" w:rsidRDefault="25C7FD91" w:rsidP="25C7FD91">
      <w:pPr>
        <w:pStyle w:val="ListParagraph"/>
        <w:numPr>
          <w:ilvl w:val="0"/>
          <w:numId w:val="9"/>
        </w:numPr>
        <w:rPr>
          <w:rFonts w:eastAsiaTheme="minorEastAsia"/>
          <w:color w:val="000000" w:themeColor="text1"/>
          <w:sz w:val="24"/>
          <w:szCs w:val="24"/>
        </w:rPr>
      </w:pPr>
      <w:r w:rsidRPr="25C7FD91">
        <w:rPr>
          <w:rFonts w:ascii="Calibri" w:eastAsia="Calibri" w:hAnsi="Calibri" w:cs="Calibri"/>
          <w:color w:val="000000" w:themeColor="text1"/>
          <w:sz w:val="24"/>
          <w:szCs w:val="24"/>
        </w:rPr>
        <w:t>Stealing is not permitted</w:t>
      </w:r>
    </w:p>
    <w:p w14:paraId="42931550" w14:textId="34FF93A7" w:rsidR="00BB3EE4" w:rsidRDefault="00BB3EE4" w:rsidP="25C7FD91">
      <w:pPr>
        <w:spacing w:after="0"/>
        <w:rPr>
          <w:rFonts w:ascii="Calibri" w:eastAsia="Calibri" w:hAnsi="Calibri" w:cs="Calibri"/>
          <w:color w:val="000000" w:themeColor="text1"/>
          <w:sz w:val="24"/>
          <w:szCs w:val="24"/>
        </w:rPr>
      </w:pPr>
    </w:p>
    <w:p w14:paraId="33CAD068" w14:textId="30881DD5" w:rsidR="00BB3EE4" w:rsidRDefault="25C7FD91" w:rsidP="25C7FD91">
      <w:pPr>
        <w:rPr>
          <w:rFonts w:ascii="Calibri" w:eastAsia="Calibri" w:hAnsi="Calibri" w:cs="Calibri"/>
          <w:color w:val="000000" w:themeColor="text1"/>
          <w:sz w:val="28"/>
          <w:szCs w:val="28"/>
        </w:rPr>
      </w:pPr>
      <w:r w:rsidRPr="25C7FD91">
        <w:rPr>
          <w:rFonts w:ascii="Calibri" w:eastAsia="Calibri" w:hAnsi="Calibri" w:cs="Calibri"/>
          <w:b/>
          <w:bCs/>
          <w:color w:val="000000" w:themeColor="text1"/>
          <w:sz w:val="28"/>
          <w:szCs w:val="28"/>
        </w:rPr>
        <w:t>Field Management / Coaching Strategies</w:t>
      </w:r>
    </w:p>
    <w:p w14:paraId="615EA24F" w14:textId="557B99C0" w:rsidR="00BB3EE4" w:rsidRDefault="00BB3EE4" w:rsidP="25C7FD91">
      <w:pPr>
        <w:spacing w:after="0"/>
        <w:rPr>
          <w:rFonts w:ascii="Calibri" w:eastAsia="Calibri" w:hAnsi="Calibri" w:cs="Calibri"/>
          <w:color w:val="000000" w:themeColor="text1"/>
          <w:sz w:val="28"/>
          <w:szCs w:val="28"/>
        </w:rPr>
      </w:pPr>
    </w:p>
    <w:p w14:paraId="1B9EA6AB" w14:textId="2E8A08D4" w:rsidR="00BB3EE4" w:rsidRDefault="25C7FD91" w:rsidP="25C7FD91">
      <w:pPr>
        <w:pStyle w:val="ListParagraph"/>
        <w:numPr>
          <w:ilvl w:val="0"/>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Recruit parents / family members to help on the field</w:t>
      </w:r>
    </w:p>
    <w:p w14:paraId="2BE8D51F" w14:textId="4EB9ECF1"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Coaches may be on the field during games (behind players) to assist with attention, directions, and safety</w:t>
      </w:r>
    </w:p>
    <w:p w14:paraId="3AF2D878" w14:textId="6F55EB93"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More people involved creates greater sense of community</w:t>
      </w:r>
    </w:p>
    <w:p w14:paraId="319CEBA5" w14:textId="0D028EC3" w:rsidR="00BB3EE4" w:rsidRDefault="00BB3EE4" w:rsidP="25C7FD91">
      <w:pPr>
        <w:spacing w:after="0"/>
        <w:ind w:left="720"/>
        <w:rPr>
          <w:rFonts w:ascii="Calibri" w:eastAsia="Calibri" w:hAnsi="Calibri" w:cs="Calibri"/>
          <w:color w:val="000000" w:themeColor="text1"/>
          <w:sz w:val="24"/>
          <w:szCs w:val="24"/>
        </w:rPr>
      </w:pPr>
    </w:p>
    <w:p w14:paraId="4180F005" w14:textId="7DF5ABB5" w:rsidR="00BB3EE4" w:rsidRDefault="25C7FD91" w:rsidP="25C7FD91">
      <w:pPr>
        <w:pStyle w:val="ListParagraph"/>
        <w:numPr>
          <w:ilvl w:val="0"/>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Small group stations in practices </w:t>
      </w:r>
      <w:r w:rsidR="00D22492">
        <w:rPr>
          <w:rFonts w:ascii="Calibri" w:eastAsia="Calibri" w:hAnsi="Calibri" w:cs="Calibri"/>
          <w:color w:val="000000" w:themeColor="text1"/>
          <w:sz w:val="24"/>
          <w:szCs w:val="24"/>
        </w:rPr>
        <w:t>(</w:t>
      </w:r>
      <w:proofErr w:type="gramStart"/>
      <w:r w:rsidR="00D22492">
        <w:rPr>
          <w:rFonts w:ascii="Calibri" w:eastAsia="Calibri" w:hAnsi="Calibri" w:cs="Calibri"/>
          <w:color w:val="000000" w:themeColor="text1"/>
          <w:sz w:val="24"/>
          <w:szCs w:val="24"/>
        </w:rPr>
        <w:t>i.e.</w:t>
      </w:r>
      <w:proofErr w:type="gramEnd"/>
      <w:r w:rsidR="00D22492">
        <w:rPr>
          <w:rFonts w:ascii="Calibri" w:eastAsia="Calibri" w:hAnsi="Calibri" w:cs="Calibri"/>
          <w:color w:val="000000" w:themeColor="text1"/>
          <w:sz w:val="24"/>
          <w:szCs w:val="24"/>
        </w:rPr>
        <w:t xml:space="preserve"> Hitting </w:t>
      </w:r>
      <w:proofErr w:type="spellStart"/>
      <w:r w:rsidR="00D22492">
        <w:rPr>
          <w:rFonts w:ascii="Calibri" w:eastAsia="Calibri" w:hAnsi="Calibri" w:cs="Calibri"/>
          <w:color w:val="000000" w:themeColor="text1"/>
          <w:sz w:val="24"/>
          <w:szCs w:val="24"/>
        </w:rPr>
        <w:t>wiffle</w:t>
      </w:r>
      <w:proofErr w:type="spellEnd"/>
      <w:r w:rsidR="00D22492">
        <w:rPr>
          <w:rFonts w:ascii="Calibri" w:eastAsia="Calibri" w:hAnsi="Calibri" w:cs="Calibri"/>
          <w:color w:val="000000" w:themeColor="text1"/>
          <w:sz w:val="24"/>
          <w:szCs w:val="24"/>
        </w:rPr>
        <w:t xml:space="preserve"> balls, Grounders, Fly Balls, Catching, etc.)</w:t>
      </w:r>
    </w:p>
    <w:p w14:paraId="6F1200DD" w14:textId="0395196B"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Reduces lines / waiting (80% Activity / 20% Explanation)</w:t>
      </w:r>
    </w:p>
    <w:p w14:paraId="565CDAA6" w14:textId="052C5AF6"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Allows multiple skills to be practiced simultaneously (throwing, running, hitting)</w:t>
      </w:r>
    </w:p>
    <w:p w14:paraId="36CD696B" w14:textId="26E1A484"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Increases practice opportunities / touches of the ball</w:t>
      </w:r>
    </w:p>
    <w:p w14:paraId="51CC96D5" w14:textId="51B4F44F"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Increases one on one feedback</w:t>
      </w:r>
    </w:p>
    <w:p w14:paraId="2D268677" w14:textId="4A42471C" w:rsidR="00BB3EE4" w:rsidRDefault="00BB3EE4" w:rsidP="25C7FD91">
      <w:pPr>
        <w:spacing w:after="0"/>
        <w:ind w:left="720"/>
        <w:rPr>
          <w:rFonts w:ascii="Calibri" w:eastAsia="Calibri" w:hAnsi="Calibri" w:cs="Calibri"/>
          <w:color w:val="000000" w:themeColor="text1"/>
          <w:sz w:val="24"/>
          <w:szCs w:val="24"/>
        </w:rPr>
      </w:pPr>
    </w:p>
    <w:p w14:paraId="0D972ABE" w14:textId="6A0F04A7" w:rsidR="00BB3EE4" w:rsidRDefault="25C7FD91" w:rsidP="25C7FD91">
      <w:pPr>
        <w:pStyle w:val="ListParagraph"/>
        <w:numPr>
          <w:ilvl w:val="0"/>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Offer consistent positive feedback </w:t>
      </w:r>
    </w:p>
    <w:p w14:paraId="5EC71E8C" w14:textId="2B78785D"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Sandwich technique to correct mistakes (positive, corrective, encouragement)</w:t>
      </w:r>
    </w:p>
    <w:p w14:paraId="327EB776" w14:textId="4B0A6BAE"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Body Language means a lot (fist bumps, thumbs up, smiles, etc.)</w:t>
      </w:r>
    </w:p>
    <w:p w14:paraId="0B141186" w14:textId="3D731623" w:rsidR="00BB3EE4" w:rsidRDefault="25C7FD91" w:rsidP="25C7FD91">
      <w:pPr>
        <w:pStyle w:val="ListParagraph"/>
        <w:numPr>
          <w:ilvl w:val="1"/>
          <w:numId w:val="8"/>
        </w:numPr>
        <w:rPr>
          <w:rFonts w:eastAsiaTheme="minorEastAsia"/>
          <w:color w:val="000000" w:themeColor="text1"/>
          <w:sz w:val="24"/>
          <w:szCs w:val="24"/>
        </w:rPr>
      </w:pPr>
      <w:r w:rsidRPr="25C7FD91">
        <w:rPr>
          <w:rFonts w:ascii="Calibri" w:eastAsia="Calibri" w:hAnsi="Calibri" w:cs="Calibri"/>
          <w:color w:val="000000" w:themeColor="text1"/>
          <w:sz w:val="24"/>
          <w:szCs w:val="24"/>
        </w:rPr>
        <w:t xml:space="preserve">Acknowledge successes and efforts with positive comments </w:t>
      </w:r>
    </w:p>
    <w:p w14:paraId="7BB1699D" w14:textId="43C18486" w:rsidR="00BB3EE4" w:rsidRDefault="00BB3EE4" w:rsidP="25C7FD91">
      <w:pPr>
        <w:rPr>
          <w:rFonts w:ascii="Calibri" w:eastAsia="Calibri" w:hAnsi="Calibri" w:cs="Calibri"/>
          <w:color w:val="000000" w:themeColor="text1"/>
          <w:sz w:val="24"/>
          <w:szCs w:val="24"/>
        </w:rPr>
      </w:pPr>
    </w:p>
    <w:p w14:paraId="2C078E63" w14:textId="3B3C77B5" w:rsidR="00BB3EE4" w:rsidRDefault="00BB3EE4" w:rsidP="25C7FD91"/>
    <w:sectPr w:rsidR="00BB3E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46852"/>
    <w:multiLevelType w:val="hybridMultilevel"/>
    <w:tmpl w:val="A5764D3C"/>
    <w:lvl w:ilvl="0" w:tplc="8EBA1E2E">
      <w:start w:val="1"/>
      <w:numFmt w:val="bullet"/>
      <w:lvlText w:val=""/>
      <w:lvlJc w:val="left"/>
      <w:pPr>
        <w:ind w:left="720" w:hanging="360"/>
      </w:pPr>
      <w:rPr>
        <w:rFonts w:ascii="Symbol" w:hAnsi="Symbol" w:hint="default"/>
      </w:rPr>
    </w:lvl>
    <w:lvl w:ilvl="1" w:tplc="1D780208">
      <w:start w:val="1"/>
      <w:numFmt w:val="bullet"/>
      <w:lvlText w:val="o"/>
      <w:lvlJc w:val="left"/>
      <w:pPr>
        <w:ind w:left="1440" w:hanging="360"/>
      </w:pPr>
      <w:rPr>
        <w:rFonts w:ascii="Courier New" w:hAnsi="Courier New" w:hint="default"/>
      </w:rPr>
    </w:lvl>
    <w:lvl w:ilvl="2" w:tplc="2766FCAE">
      <w:start w:val="1"/>
      <w:numFmt w:val="bullet"/>
      <w:lvlText w:val=""/>
      <w:lvlJc w:val="left"/>
      <w:pPr>
        <w:ind w:left="2160" w:hanging="360"/>
      </w:pPr>
      <w:rPr>
        <w:rFonts w:ascii="Wingdings" w:hAnsi="Wingdings" w:hint="default"/>
      </w:rPr>
    </w:lvl>
    <w:lvl w:ilvl="3" w:tplc="482896FE">
      <w:start w:val="1"/>
      <w:numFmt w:val="bullet"/>
      <w:lvlText w:val=""/>
      <w:lvlJc w:val="left"/>
      <w:pPr>
        <w:ind w:left="2880" w:hanging="360"/>
      </w:pPr>
      <w:rPr>
        <w:rFonts w:ascii="Symbol" w:hAnsi="Symbol" w:hint="default"/>
      </w:rPr>
    </w:lvl>
    <w:lvl w:ilvl="4" w:tplc="0FB267AC">
      <w:start w:val="1"/>
      <w:numFmt w:val="bullet"/>
      <w:lvlText w:val="o"/>
      <w:lvlJc w:val="left"/>
      <w:pPr>
        <w:ind w:left="3600" w:hanging="360"/>
      </w:pPr>
      <w:rPr>
        <w:rFonts w:ascii="Courier New" w:hAnsi="Courier New" w:hint="default"/>
      </w:rPr>
    </w:lvl>
    <w:lvl w:ilvl="5" w:tplc="B562FD80">
      <w:start w:val="1"/>
      <w:numFmt w:val="bullet"/>
      <w:lvlText w:val=""/>
      <w:lvlJc w:val="left"/>
      <w:pPr>
        <w:ind w:left="4320" w:hanging="360"/>
      </w:pPr>
      <w:rPr>
        <w:rFonts w:ascii="Wingdings" w:hAnsi="Wingdings" w:hint="default"/>
      </w:rPr>
    </w:lvl>
    <w:lvl w:ilvl="6" w:tplc="9FFC05A6">
      <w:start w:val="1"/>
      <w:numFmt w:val="bullet"/>
      <w:lvlText w:val=""/>
      <w:lvlJc w:val="left"/>
      <w:pPr>
        <w:ind w:left="5040" w:hanging="360"/>
      </w:pPr>
      <w:rPr>
        <w:rFonts w:ascii="Symbol" w:hAnsi="Symbol" w:hint="default"/>
      </w:rPr>
    </w:lvl>
    <w:lvl w:ilvl="7" w:tplc="32402F46">
      <w:start w:val="1"/>
      <w:numFmt w:val="bullet"/>
      <w:lvlText w:val="o"/>
      <w:lvlJc w:val="left"/>
      <w:pPr>
        <w:ind w:left="5760" w:hanging="360"/>
      </w:pPr>
      <w:rPr>
        <w:rFonts w:ascii="Courier New" w:hAnsi="Courier New" w:hint="default"/>
      </w:rPr>
    </w:lvl>
    <w:lvl w:ilvl="8" w:tplc="E8A48596">
      <w:start w:val="1"/>
      <w:numFmt w:val="bullet"/>
      <w:lvlText w:val=""/>
      <w:lvlJc w:val="left"/>
      <w:pPr>
        <w:ind w:left="6480" w:hanging="360"/>
      </w:pPr>
      <w:rPr>
        <w:rFonts w:ascii="Wingdings" w:hAnsi="Wingdings" w:hint="default"/>
      </w:rPr>
    </w:lvl>
  </w:abstractNum>
  <w:abstractNum w:abstractNumId="1" w15:restartNumberingAfterBreak="0">
    <w:nsid w:val="1FDD0E86"/>
    <w:multiLevelType w:val="hybridMultilevel"/>
    <w:tmpl w:val="D4A09C62"/>
    <w:lvl w:ilvl="0" w:tplc="E410C952">
      <w:start w:val="2"/>
      <w:numFmt w:val="decimal"/>
      <w:lvlText w:val="%1)"/>
      <w:lvlJc w:val="left"/>
      <w:pPr>
        <w:ind w:left="720" w:hanging="360"/>
      </w:pPr>
    </w:lvl>
    <w:lvl w:ilvl="1" w:tplc="0428D584">
      <w:start w:val="1"/>
      <w:numFmt w:val="lowerLetter"/>
      <w:lvlText w:val="%2."/>
      <w:lvlJc w:val="left"/>
      <w:pPr>
        <w:ind w:left="1440" w:hanging="360"/>
      </w:pPr>
    </w:lvl>
    <w:lvl w:ilvl="2" w:tplc="B676708E">
      <w:start w:val="1"/>
      <w:numFmt w:val="lowerRoman"/>
      <w:lvlText w:val="%3."/>
      <w:lvlJc w:val="right"/>
      <w:pPr>
        <w:ind w:left="2160" w:hanging="180"/>
      </w:pPr>
    </w:lvl>
    <w:lvl w:ilvl="3" w:tplc="58066A84">
      <w:start w:val="1"/>
      <w:numFmt w:val="decimal"/>
      <w:lvlText w:val="%4."/>
      <w:lvlJc w:val="left"/>
      <w:pPr>
        <w:ind w:left="2880" w:hanging="360"/>
      </w:pPr>
    </w:lvl>
    <w:lvl w:ilvl="4" w:tplc="D6B0975E">
      <w:start w:val="1"/>
      <w:numFmt w:val="lowerLetter"/>
      <w:lvlText w:val="%5."/>
      <w:lvlJc w:val="left"/>
      <w:pPr>
        <w:ind w:left="3600" w:hanging="360"/>
      </w:pPr>
    </w:lvl>
    <w:lvl w:ilvl="5" w:tplc="6D26C6F2">
      <w:start w:val="1"/>
      <w:numFmt w:val="lowerRoman"/>
      <w:lvlText w:val="%6."/>
      <w:lvlJc w:val="right"/>
      <w:pPr>
        <w:ind w:left="4320" w:hanging="180"/>
      </w:pPr>
    </w:lvl>
    <w:lvl w:ilvl="6" w:tplc="DF78819C">
      <w:start w:val="1"/>
      <w:numFmt w:val="decimal"/>
      <w:lvlText w:val="%7."/>
      <w:lvlJc w:val="left"/>
      <w:pPr>
        <w:ind w:left="5040" w:hanging="360"/>
      </w:pPr>
    </w:lvl>
    <w:lvl w:ilvl="7" w:tplc="CD1425A8">
      <w:start w:val="1"/>
      <w:numFmt w:val="lowerLetter"/>
      <w:lvlText w:val="%8."/>
      <w:lvlJc w:val="left"/>
      <w:pPr>
        <w:ind w:left="5760" w:hanging="360"/>
      </w:pPr>
    </w:lvl>
    <w:lvl w:ilvl="8" w:tplc="00645A4C">
      <w:start w:val="1"/>
      <w:numFmt w:val="lowerRoman"/>
      <w:lvlText w:val="%9."/>
      <w:lvlJc w:val="right"/>
      <w:pPr>
        <w:ind w:left="6480" w:hanging="180"/>
      </w:pPr>
    </w:lvl>
  </w:abstractNum>
  <w:abstractNum w:abstractNumId="2" w15:restartNumberingAfterBreak="0">
    <w:nsid w:val="25707F0D"/>
    <w:multiLevelType w:val="hybridMultilevel"/>
    <w:tmpl w:val="D604E4BC"/>
    <w:lvl w:ilvl="0" w:tplc="BDB4206C">
      <w:start w:val="1"/>
      <w:numFmt w:val="decimal"/>
      <w:lvlText w:val="%1."/>
      <w:lvlJc w:val="left"/>
      <w:pPr>
        <w:ind w:left="720" w:hanging="360"/>
      </w:pPr>
    </w:lvl>
    <w:lvl w:ilvl="1" w:tplc="3D80CF9C">
      <w:start w:val="1"/>
      <w:numFmt w:val="lowerLetter"/>
      <w:lvlText w:val="%2."/>
      <w:lvlJc w:val="left"/>
      <w:pPr>
        <w:ind w:left="1440" w:hanging="360"/>
      </w:pPr>
    </w:lvl>
    <w:lvl w:ilvl="2" w:tplc="2F3C8BA2">
      <w:start w:val="1"/>
      <w:numFmt w:val="lowerRoman"/>
      <w:lvlText w:val="%3."/>
      <w:lvlJc w:val="right"/>
      <w:pPr>
        <w:ind w:left="2160" w:hanging="180"/>
      </w:pPr>
    </w:lvl>
    <w:lvl w:ilvl="3" w:tplc="30EC1FCC">
      <w:start w:val="1"/>
      <w:numFmt w:val="decimal"/>
      <w:lvlText w:val="%4."/>
      <w:lvlJc w:val="left"/>
      <w:pPr>
        <w:ind w:left="2880" w:hanging="360"/>
      </w:pPr>
    </w:lvl>
    <w:lvl w:ilvl="4" w:tplc="3A0C7234">
      <w:start w:val="1"/>
      <w:numFmt w:val="lowerLetter"/>
      <w:lvlText w:val="%5."/>
      <w:lvlJc w:val="left"/>
      <w:pPr>
        <w:ind w:left="3600" w:hanging="360"/>
      </w:pPr>
    </w:lvl>
    <w:lvl w:ilvl="5" w:tplc="A7608052">
      <w:start w:val="1"/>
      <w:numFmt w:val="lowerRoman"/>
      <w:lvlText w:val="%6."/>
      <w:lvlJc w:val="right"/>
      <w:pPr>
        <w:ind w:left="4320" w:hanging="180"/>
      </w:pPr>
    </w:lvl>
    <w:lvl w:ilvl="6" w:tplc="6C405CC4">
      <w:start w:val="1"/>
      <w:numFmt w:val="decimal"/>
      <w:lvlText w:val="%7."/>
      <w:lvlJc w:val="left"/>
      <w:pPr>
        <w:ind w:left="5040" w:hanging="360"/>
      </w:pPr>
    </w:lvl>
    <w:lvl w:ilvl="7" w:tplc="658407C8">
      <w:start w:val="1"/>
      <w:numFmt w:val="lowerLetter"/>
      <w:lvlText w:val="%8."/>
      <w:lvlJc w:val="left"/>
      <w:pPr>
        <w:ind w:left="5760" w:hanging="360"/>
      </w:pPr>
    </w:lvl>
    <w:lvl w:ilvl="8" w:tplc="C5420914">
      <w:start w:val="1"/>
      <w:numFmt w:val="lowerRoman"/>
      <w:lvlText w:val="%9."/>
      <w:lvlJc w:val="right"/>
      <w:pPr>
        <w:ind w:left="6480" w:hanging="180"/>
      </w:pPr>
    </w:lvl>
  </w:abstractNum>
  <w:abstractNum w:abstractNumId="3" w15:restartNumberingAfterBreak="0">
    <w:nsid w:val="2B0E64FA"/>
    <w:multiLevelType w:val="hybridMultilevel"/>
    <w:tmpl w:val="27F8980C"/>
    <w:lvl w:ilvl="0" w:tplc="79AC38D2">
      <w:start w:val="1"/>
      <w:numFmt w:val="bullet"/>
      <w:lvlText w:val=""/>
      <w:lvlJc w:val="left"/>
      <w:pPr>
        <w:ind w:left="720" w:hanging="360"/>
      </w:pPr>
      <w:rPr>
        <w:rFonts w:ascii="Symbol" w:hAnsi="Symbol" w:hint="default"/>
      </w:rPr>
    </w:lvl>
    <w:lvl w:ilvl="1" w:tplc="34FAC5D0">
      <w:start w:val="1"/>
      <w:numFmt w:val="bullet"/>
      <w:lvlText w:val="o"/>
      <w:lvlJc w:val="left"/>
      <w:pPr>
        <w:ind w:left="1440" w:hanging="360"/>
      </w:pPr>
      <w:rPr>
        <w:rFonts w:ascii="Courier New" w:hAnsi="Courier New" w:hint="default"/>
      </w:rPr>
    </w:lvl>
    <w:lvl w:ilvl="2" w:tplc="742668DC">
      <w:start w:val="1"/>
      <w:numFmt w:val="bullet"/>
      <w:lvlText w:val=""/>
      <w:lvlJc w:val="left"/>
      <w:pPr>
        <w:ind w:left="2160" w:hanging="360"/>
      </w:pPr>
      <w:rPr>
        <w:rFonts w:ascii="Wingdings" w:hAnsi="Wingdings" w:hint="default"/>
      </w:rPr>
    </w:lvl>
    <w:lvl w:ilvl="3" w:tplc="42C4EEBE">
      <w:start w:val="1"/>
      <w:numFmt w:val="bullet"/>
      <w:lvlText w:val=""/>
      <w:lvlJc w:val="left"/>
      <w:pPr>
        <w:ind w:left="2880" w:hanging="360"/>
      </w:pPr>
      <w:rPr>
        <w:rFonts w:ascii="Symbol" w:hAnsi="Symbol" w:hint="default"/>
      </w:rPr>
    </w:lvl>
    <w:lvl w:ilvl="4" w:tplc="B606B498">
      <w:start w:val="1"/>
      <w:numFmt w:val="bullet"/>
      <w:lvlText w:val="o"/>
      <w:lvlJc w:val="left"/>
      <w:pPr>
        <w:ind w:left="3600" w:hanging="360"/>
      </w:pPr>
      <w:rPr>
        <w:rFonts w:ascii="Courier New" w:hAnsi="Courier New" w:hint="default"/>
      </w:rPr>
    </w:lvl>
    <w:lvl w:ilvl="5" w:tplc="D0B09358">
      <w:start w:val="1"/>
      <w:numFmt w:val="bullet"/>
      <w:lvlText w:val=""/>
      <w:lvlJc w:val="left"/>
      <w:pPr>
        <w:ind w:left="4320" w:hanging="360"/>
      </w:pPr>
      <w:rPr>
        <w:rFonts w:ascii="Wingdings" w:hAnsi="Wingdings" w:hint="default"/>
      </w:rPr>
    </w:lvl>
    <w:lvl w:ilvl="6" w:tplc="2A56774A">
      <w:start w:val="1"/>
      <w:numFmt w:val="bullet"/>
      <w:lvlText w:val=""/>
      <w:lvlJc w:val="left"/>
      <w:pPr>
        <w:ind w:left="5040" w:hanging="360"/>
      </w:pPr>
      <w:rPr>
        <w:rFonts w:ascii="Symbol" w:hAnsi="Symbol" w:hint="default"/>
      </w:rPr>
    </w:lvl>
    <w:lvl w:ilvl="7" w:tplc="CF1AA50E">
      <w:start w:val="1"/>
      <w:numFmt w:val="bullet"/>
      <w:lvlText w:val="o"/>
      <w:lvlJc w:val="left"/>
      <w:pPr>
        <w:ind w:left="5760" w:hanging="360"/>
      </w:pPr>
      <w:rPr>
        <w:rFonts w:ascii="Courier New" w:hAnsi="Courier New" w:hint="default"/>
      </w:rPr>
    </w:lvl>
    <w:lvl w:ilvl="8" w:tplc="B79663A6">
      <w:start w:val="1"/>
      <w:numFmt w:val="bullet"/>
      <w:lvlText w:val=""/>
      <w:lvlJc w:val="left"/>
      <w:pPr>
        <w:ind w:left="6480" w:hanging="360"/>
      </w:pPr>
      <w:rPr>
        <w:rFonts w:ascii="Wingdings" w:hAnsi="Wingdings" w:hint="default"/>
      </w:rPr>
    </w:lvl>
  </w:abstractNum>
  <w:abstractNum w:abstractNumId="4" w15:restartNumberingAfterBreak="0">
    <w:nsid w:val="3A1E49FE"/>
    <w:multiLevelType w:val="hybridMultilevel"/>
    <w:tmpl w:val="A0C4F1F0"/>
    <w:lvl w:ilvl="0" w:tplc="4A88BFF4">
      <w:start w:val="1"/>
      <w:numFmt w:val="decimal"/>
      <w:lvlText w:val="%1)"/>
      <w:lvlJc w:val="left"/>
      <w:pPr>
        <w:ind w:left="720" w:hanging="360"/>
      </w:pPr>
    </w:lvl>
    <w:lvl w:ilvl="1" w:tplc="A4A6FAD0">
      <w:start w:val="1"/>
      <w:numFmt w:val="lowerLetter"/>
      <w:lvlText w:val="%2."/>
      <w:lvlJc w:val="left"/>
      <w:pPr>
        <w:ind w:left="1440" w:hanging="360"/>
      </w:pPr>
    </w:lvl>
    <w:lvl w:ilvl="2" w:tplc="AC280D58">
      <w:start w:val="1"/>
      <w:numFmt w:val="lowerRoman"/>
      <w:lvlText w:val="%3."/>
      <w:lvlJc w:val="right"/>
      <w:pPr>
        <w:ind w:left="2160" w:hanging="180"/>
      </w:pPr>
    </w:lvl>
    <w:lvl w:ilvl="3" w:tplc="3BF461FA">
      <w:start w:val="1"/>
      <w:numFmt w:val="decimal"/>
      <w:lvlText w:val="%4."/>
      <w:lvlJc w:val="left"/>
      <w:pPr>
        <w:ind w:left="2880" w:hanging="360"/>
      </w:pPr>
    </w:lvl>
    <w:lvl w:ilvl="4" w:tplc="48E606D0">
      <w:start w:val="1"/>
      <w:numFmt w:val="lowerLetter"/>
      <w:lvlText w:val="%5."/>
      <w:lvlJc w:val="left"/>
      <w:pPr>
        <w:ind w:left="3600" w:hanging="360"/>
      </w:pPr>
    </w:lvl>
    <w:lvl w:ilvl="5" w:tplc="D91230A2">
      <w:start w:val="1"/>
      <w:numFmt w:val="lowerRoman"/>
      <w:lvlText w:val="%6."/>
      <w:lvlJc w:val="right"/>
      <w:pPr>
        <w:ind w:left="4320" w:hanging="180"/>
      </w:pPr>
    </w:lvl>
    <w:lvl w:ilvl="6" w:tplc="2294F5FE">
      <w:start w:val="1"/>
      <w:numFmt w:val="decimal"/>
      <w:lvlText w:val="%7."/>
      <w:lvlJc w:val="left"/>
      <w:pPr>
        <w:ind w:left="5040" w:hanging="360"/>
      </w:pPr>
    </w:lvl>
    <w:lvl w:ilvl="7" w:tplc="D6B44A90">
      <w:start w:val="1"/>
      <w:numFmt w:val="lowerLetter"/>
      <w:lvlText w:val="%8."/>
      <w:lvlJc w:val="left"/>
      <w:pPr>
        <w:ind w:left="5760" w:hanging="360"/>
      </w:pPr>
    </w:lvl>
    <w:lvl w:ilvl="8" w:tplc="F22C18E0">
      <w:start w:val="1"/>
      <w:numFmt w:val="lowerRoman"/>
      <w:lvlText w:val="%9."/>
      <w:lvlJc w:val="right"/>
      <w:pPr>
        <w:ind w:left="6480" w:hanging="180"/>
      </w:pPr>
    </w:lvl>
  </w:abstractNum>
  <w:abstractNum w:abstractNumId="5" w15:restartNumberingAfterBreak="0">
    <w:nsid w:val="4EC112BC"/>
    <w:multiLevelType w:val="hybridMultilevel"/>
    <w:tmpl w:val="F34C2D6A"/>
    <w:lvl w:ilvl="0" w:tplc="B8147D0C">
      <w:start w:val="1"/>
      <w:numFmt w:val="decimal"/>
      <w:lvlText w:val="%1."/>
      <w:lvlJc w:val="left"/>
      <w:pPr>
        <w:ind w:left="720" w:hanging="360"/>
      </w:pPr>
    </w:lvl>
    <w:lvl w:ilvl="1" w:tplc="D4C40D98">
      <w:start w:val="1"/>
      <w:numFmt w:val="lowerLetter"/>
      <w:lvlText w:val="%2."/>
      <w:lvlJc w:val="left"/>
      <w:pPr>
        <w:ind w:left="1440" w:hanging="360"/>
      </w:pPr>
    </w:lvl>
    <w:lvl w:ilvl="2" w:tplc="F424D174">
      <w:start w:val="1"/>
      <w:numFmt w:val="lowerRoman"/>
      <w:lvlText w:val="%3."/>
      <w:lvlJc w:val="right"/>
      <w:pPr>
        <w:ind w:left="2160" w:hanging="180"/>
      </w:pPr>
    </w:lvl>
    <w:lvl w:ilvl="3" w:tplc="0D223710">
      <w:start w:val="1"/>
      <w:numFmt w:val="decimal"/>
      <w:lvlText w:val="%4."/>
      <w:lvlJc w:val="left"/>
      <w:pPr>
        <w:ind w:left="2880" w:hanging="360"/>
      </w:pPr>
    </w:lvl>
    <w:lvl w:ilvl="4" w:tplc="C35AD840">
      <w:start w:val="1"/>
      <w:numFmt w:val="lowerLetter"/>
      <w:lvlText w:val="%5."/>
      <w:lvlJc w:val="left"/>
      <w:pPr>
        <w:ind w:left="3600" w:hanging="360"/>
      </w:pPr>
    </w:lvl>
    <w:lvl w:ilvl="5" w:tplc="9C8A0990">
      <w:start w:val="1"/>
      <w:numFmt w:val="lowerRoman"/>
      <w:lvlText w:val="%6."/>
      <w:lvlJc w:val="right"/>
      <w:pPr>
        <w:ind w:left="4320" w:hanging="180"/>
      </w:pPr>
    </w:lvl>
    <w:lvl w:ilvl="6" w:tplc="2498323E">
      <w:start w:val="1"/>
      <w:numFmt w:val="decimal"/>
      <w:lvlText w:val="%7."/>
      <w:lvlJc w:val="left"/>
      <w:pPr>
        <w:ind w:left="5040" w:hanging="360"/>
      </w:pPr>
    </w:lvl>
    <w:lvl w:ilvl="7" w:tplc="C37878AC">
      <w:start w:val="1"/>
      <w:numFmt w:val="lowerLetter"/>
      <w:lvlText w:val="%8."/>
      <w:lvlJc w:val="left"/>
      <w:pPr>
        <w:ind w:left="5760" w:hanging="360"/>
      </w:pPr>
    </w:lvl>
    <w:lvl w:ilvl="8" w:tplc="D23E1A06">
      <w:start w:val="1"/>
      <w:numFmt w:val="lowerRoman"/>
      <w:lvlText w:val="%9."/>
      <w:lvlJc w:val="right"/>
      <w:pPr>
        <w:ind w:left="6480" w:hanging="180"/>
      </w:pPr>
    </w:lvl>
  </w:abstractNum>
  <w:abstractNum w:abstractNumId="6" w15:restartNumberingAfterBreak="0">
    <w:nsid w:val="53CF7FFE"/>
    <w:multiLevelType w:val="hybridMultilevel"/>
    <w:tmpl w:val="2E18DDA6"/>
    <w:lvl w:ilvl="0" w:tplc="D33EA94A">
      <w:start w:val="1"/>
      <w:numFmt w:val="bullet"/>
      <w:lvlText w:val=""/>
      <w:lvlJc w:val="left"/>
      <w:pPr>
        <w:ind w:left="720" w:hanging="360"/>
      </w:pPr>
      <w:rPr>
        <w:rFonts w:ascii="Symbol" w:hAnsi="Symbol" w:hint="default"/>
      </w:rPr>
    </w:lvl>
    <w:lvl w:ilvl="1" w:tplc="10FE2074">
      <w:start w:val="1"/>
      <w:numFmt w:val="bullet"/>
      <w:lvlText w:val="o"/>
      <w:lvlJc w:val="left"/>
      <w:pPr>
        <w:ind w:left="1440" w:hanging="360"/>
      </w:pPr>
      <w:rPr>
        <w:rFonts w:ascii="Courier New" w:hAnsi="Courier New" w:hint="default"/>
      </w:rPr>
    </w:lvl>
    <w:lvl w:ilvl="2" w:tplc="4636E332">
      <w:start w:val="1"/>
      <w:numFmt w:val="bullet"/>
      <w:lvlText w:val=""/>
      <w:lvlJc w:val="left"/>
      <w:pPr>
        <w:ind w:left="2160" w:hanging="360"/>
      </w:pPr>
      <w:rPr>
        <w:rFonts w:ascii="Wingdings" w:hAnsi="Wingdings" w:hint="default"/>
      </w:rPr>
    </w:lvl>
    <w:lvl w:ilvl="3" w:tplc="798684AC">
      <w:start w:val="1"/>
      <w:numFmt w:val="bullet"/>
      <w:lvlText w:val=""/>
      <w:lvlJc w:val="left"/>
      <w:pPr>
        <w:ind w:left="2880" w:hanging="360"/>
      </w:pPr>
      <w:rPr>
        <w:rFonts w:ascii="Symbol" w:hAnsi="Symbol" w:hint="default"/>
      </w:rPr>
    </w:lvl>
    <w:lvl w:ilvl="4" w:tplc="3524EEE4">
      <w:start w:val="1"/>
      <w:numFmt w:val="bullet"/>
      <w:lvlText w:val="o"/>
      <w:lvlJc w:val="left"/>
      <w:pPr>
        <w:ind w:left="3600" w:hanging="360"/>
      </w:pPr>
      <w:rPr>
        <w:rFonts w:ascii="Courier New" w:hAnsi="Courier New" w:hint="default"/>
      </w:rPr>
    </w:lvl>
    <w:lvl w:ilvl="5" w:tplc="339AF8E2">
      <w:start w:val="1"/>
      <w:numFmt w:val="bullet"/>
      <w:lvlText w:val=""/>
      <w:lvlJc w:val="left"/>
      <w:pPr>
        <w:ind w:left="4320" w:hanging="360"/>
      </w:pPr>
      <w:rPr>
        <w:rFonts w:ascii="Wingdings" w:hAnsi="Wingdings" w:hint="default"/>
      </w:rPr>
    </w:lvl>
    <w:lvl w:ilvl="6" w:tplc="92A2D07A">
      <w:start w:val="1"/>
      <w:numFmt w:val="bullet"/>
      <w:lvlText w:val=""/>
      <w:lvlJc w:val="left"/>
      <w:pPr>
        <w:ind w:left="5040" w:hanging="360"/>
      </w:pPr>
      <w:rPr>
        <w:rFonts w:ascii="Symbol" w:hAnsi="Symbol" w:hint="default"/>
      </w:rPr>
    </w:lvl>
    <w:lvl w:ilvl="7" w:tplc="86165C82">
      <w:start w:val="1"/>
      <w:numFmt w:val="bullet"/>
      <w:lvlText w:val="o"/>
      <w:lvlJc w:val="left"/>
      <w:pPr>
        <w:ind w:left="5760" w:hanging="360"/>
      </w:pPr>
      <w:rPr>
        <w:rFonts w:ascii="Courier New" w:hAnsi="Courier New" w:hint="default"/>
      </w:rPr>
    </w:lvl>
    <w:lvl w:ilvl="8" w:tplc="76F64306">
      <w:start w:val="1"/>
      <w:numFmt w:val="bullet"/>
      <w:lvlText w:val=""/>
      <w:lvlJc w:val="left"/>
      <w:pPr>
        <w:ind w:left="6480" w:hanging="360"/>
      </w:pPr>
      <w:rPr>
        <w:rFonts w:ascii="Wingdings" w:hAnsi="Wingdings" w:hint="default"/>
      </w:rPr>
    </w:lvl>
  </w:abstractNum>
  <w:abstractNum w:abstractNumId="7" w15:restartNumberingAfterBreak="0">
    <w:nsid w:val="53FB787E"/>
    <w:multiLevelType w:val="hybridMultilevel"/>
    <w:tmpl w:val="74D23322"/>
    <w:lvl w:ilvl="0" w:tplc="081454E8">
      <w:start w:val="1"/>
      <w:numFmt w:val="bullet"/>
      <w:lvlText w:val="-"/>
      <w:lvlJc w:val="left"/>
      <w:pPr>
        <w:ind w:left="720" w:hanging="360"/>
      </w:pPr>
      <w:rPr>
        <w:rFonts w:ascii="Calibri" w:hAnsi="Calibri" w:hint="default"/>
      </w:rPr>
    </w:lvl>
    <w:lvl w:ilvl="1" w:tplc="BAE44B3A">
      <w:start w:val="1"/>
      <w:numFmt w:val="bullet"/>
      <w:lvlText w:val="o"/>
      <w:lvlJc w:val="left"/>
      <w:pPr>
        <w:ind w:left="1440" w:hanging="360"/>
      </w:pPr>
      <w:rPr>
        <w:rFonts w:ascii="Courier New" w:hAnsi="Courier New" w:hint="default"/>
      </w:rPr>
    </w:lvl>
    <w:lvl w:ilvl="2" w:tplc="463A7720">
      <w:start w:val="1"/>
      <w:numFmt w:val="bullet"/>
      <w:lvlText w:val=""/>
      <w:lvlJc w:val="left"/>
      <w:pPr>
        <w:ind w:left="2160" w:hanging="360"/>
      </w:pPr>
      <w:rPr>
        <w:rFonts w:ascii="Wingdings" w:hAnsi="Wingdings" w:hint="default"/>
      </w:rPr>
    </w:lvl>
    <w:lvl w:ilvl="3" w:tplc="AD2046CC">
      <w:start w:val="1"/>
      <w:numFmt w:val="bullet"/>
      <w:lvlText w:val=""/>
      <w:lvlJc w:val="left"/>
      <w:pPr>
        <w:ind w:left="2880" w:hanging="360"/>
      </w:pPr>
      <w:rPr>
        <w:rFonts w:ascii="Symbol" w:hAnsi="Symbol" w:hint="default"/>
      </w:rPr>
    </w:lvl>
    <w:lvl w:ilvl="4" w:tplc="55D4FF46">
      <w:start w:val="1"/>
      <w:numFmt w:val="bullet"/>
      <w:lvlText w:val="o"/>
      <w:lvlJc w:val="left"/>
      <w:pPr>
        <w:ind w:left="3600" w:hanging="360"/>
      </w:pPr>
      <w:rPr>
        <w:rFonts w:ascii="Courier New" w:hAnsi="Courier New" w:hint="default"/>
      </w:rPr>
    </w:lvl>
    <w:lvl w:ilvl="5" w:tplc="D0CEE8B2">
      <w:start w:val="1"/>
      <w:numFmt w:val="bullet"/>
      <w:lvlText w:val=""/>
      <w:lvlJc w:val="left"/>
      <w:pPr>
        <w:ind w:left="4320" w:hanging="360"/>
      </w:pPr>
      <w:rPr>
        <w:rFonts w:ascii="Wingdings" w:hAnsi="Wingdings" w:hint="default"/>
      </w:rPr>
    </w:lvl>
    <w:lvl w:ilvl="6" w:tplc="83DE3C06">
      <w:start w:val="1"/>
      <w:numFmt w:val="bullet"/>
      <w:lvlText w:val=""/>
      <w:lvlJc w:val="left"/>
      <w:pPr>
        <w:ind w:left="5040" w:hanging="360"/>
      </w:pPr>
      <w:rPr>
        <w:rFonts w:ascii="Symbol" w:hAnsi="Symbol" w:hint="default"/>
      </w:rPr>
    </w:lvl>
    <w:lvl w:ilvl="7" w:tplc="267CDA92">
      <w:start w:val="1"/>
      <w:numFmt w:val="bullet"/>
      <w:lvlText w:val="o"/>
      <w:lvlJc w:val="left"/>
      <w:pPr>
        <w:ind w:left="5760" w:hanging="360"/>
      </w:pPr>
      <w:rPr>
        <w:rFonts w:ascii="Courier New" w:hAnsi="Courier New" w:hint="default"/>
      </w:rPr>
    </w:lvl>
    <w:lvl w:ilvl="8" w:tplc="B3E03FC8">
      <w:start w:val="1"/>
      <w:numFmt w:val="bullet"/>
      <w:lvlText w:val=""/>
      <w:lvlJc w:val="left"/>
      <w:pPr>
        <w:ind w:left="6480" w:hanging="360"/>
      </w:pPr>
      <w:rPr>
        <w:rFonts w:ascii="Wingdings" w:hAnsi="Wingdings" w:hint="default"/>
      </w:rPr>
    </w:lvl>
  </w:abstractNum>
  <w:abstractNum w:abstractNumId="8" w15:restartNumberingAfterBreak="0">
    <w:nsid w:val="565B1E2A"/>
    <w:multiLevelType w:val="hybridMultilevel"/>
    <w:tmpl w:val="F4F8688C"/>
    <w:lvl w:ilvl="0" w:tplc="44E227BE">
      <w:start w:val="1"/>
      <w:numFmt w:val="bullet"/>
      <w:lvlText w:val=""/>
      <w:lvlJc w:val="left"/>
      <w:pPr>
        <w:ind w:left="720" w:hanging="360"/>
      </w:pPr>
      <w:rPr>
        <w:rFonts w:ascii="Symbol" w:hAnsi="Symbol" w:hint="default"/>
      </w:rPr>
    </w:lvl>
    <w:lvl w:ilvl="1" w:tplc="FFCCD9F4">
      <w:start w:val="1"/>
      <w:numFmt w:val="bullet"/>
      <w:lvlText w:val="o"/>
      <w:lvlJc w:val="left"/>
      <w:pPr>
        <w:ind w:left="1440" w:hanging="360"/>
      </w:pPr>
      <w:rPr>
        <w:rFonts w:ascii="Courier New" w:hAnsi="Courier New" w:hint="default"/>
      </w:rPr>
    </w:lvl>
    <w:lvl w:ilvl="2" w:tplc="050297DA">
      <w:start w:val="1"/>
      <w:numFmt w:val="bullet"/>
      <w:lvlText w:val=""/>
      <w:lvlJc w:val="left"/>
      <w:pPr>
        <w:ind w:left="2160" w:hanging="360"/>
      </w:pPr>
      <w:rPr>
        <w:rFonts w:ascii="Wingdings" w:hAnsi="Wingdings" w:hint="default"/>
      </w:rPr>
    </w:lvl>
    <w:lvl w:ilvl="3" w:tplc="310E5558">
      <w:start w:val="1"/>
      <w:numFmt w:val="bullet"/>
      <w:lvlText w:val=""/>
      <w:lvlJc w:val="left"/>
      <w:pPr>
        <w:ind w:left="2880" w:hanging="360"/>
      </w:pPr>
      <w:rPr>
        <w:rFonts w:ascii="Symbol" w:hAnsi="Symbol" w:hint="default"/>
      </w:rPr>
    </w:lvl>
    <w:lvl w:ilvl="4" w:tplc="97004F16">
      <w:start w:val="1"/>
      <w:numFmt w:val="bullet"/>
      <w:lvlText w:val="o"/>
      <w:lvlJc w:val="left"/>
      <w:pPr>
        <w:ind w:left="3600" w:hanging="360"/>
      </w:pPr>
      <w:rPr>
        <w:rFonts w:ascii="Courier New" w:hAnsi="Courier New" w:hint="default"/>
      </w:rPr>
    </w:lvl>
    <w:lvl w:ilvl="5" w:tplc="8670EED8">
      <w:start w:val="1"/>
      <w:numFmt w:val="bullet"/>
      <w:lvlText w:val=""/>
      <w:lvlJc w:val="left"/>
      <w:pPr>
        <w:ind w:left="4320" w:hanging="360"/>
      </w:pPr>
      <w:rPr>
        <w:rFonts w:ascii="Wingdings" w:hAnsi="Wingdings" w:hint="default"/>
      </w:rPr>
    </w:lvl>
    <w:lvl w:ilvl="6" w:tplc="6F580074">
      <w:start w:val="1"/>
      <w:numFmt w:val="bullet"/>
      <w:lvlText w:val=""/>
      <w:lvlJc w:val="left"/>
      <w:pPr>
        <w:ind w:left="5040" w:hanging="360"/>
      </w:pPr>
      <w:rPr>
        <w:rFonts w:ascii="Symbol" w:hAnsi="Symbol" w:hint="default"/>
      </w:rPr>
    </w:lvl>
    <w:lvl w:ilvl="7" w:tplc="B672B750">
      <w:start w:val="1"/>
      <w:numFmt w:val="bullet"/>
      <w:lvlText w:val="o"/>
      <w:lvlJc w:val="left"/>
      <w:pPr>
        <w:ind w:left="5760" w:hanging="360"/>
      </w:pPr>
      <w:rPr>
        <w:rFonts w:ascii="Courier New" w:hAnsi="Courier New" w:hint="default"/>
      </w:rPr>
    </w:lvl>
    <w:lvl w:ilvl="8" w:tplc="111EF3C4">
      <w:start w:val="1"/>
      <w:numFmt w:val="bullet"/>
      <w:lvlText w:val=""/>
      <w:lvlJc w:val="left"/>
      <w:pPr>
        <w:ind w:left="6480" w:hanging="360"/>
      </w:pPr>
      <w:rPr>
        <w:rFonts w:ascii="Wingdings" w:hAnsi="Wingdings" w:hint="default"/>
      </w:rPr>
    </w:lvl>
  </w:abstractNum>
  <w:abstractNum w:abstractNumId="9" w15:restartNumberingAfterBreak="0">
    <w:nsid w:val="58AB5B83"/>
    <w:multiLevelType w:val="hybridMultilevel"/>
    <w:tmpl w:val="FE3CD56E"/>
    <w:lvl w:ilvl="0" w:tplc="73EA41C2">
      <w:start w:val="1"/>
      <w:numFmt w:val="decimal"/>
      <w:lvlText w:val="%1)"/>
      <w:lvlJc w:val="left"/>
      <w:pPr>
        <w:ind w:left="720" w:hanging="360"/>
      </w:pPr>
    </w:lvl>
    <w:lvl w:ilvl="1" w:tplc="21F40300">
      <w:start w:val="1"/>
      <w:numFmt w:val="lowerLetter"/>
      <w:lvlText w:val="%2."/>
      <w:lvlJc w:val="left"/>
      <w:pPr>
        <w:ind w:left="1440" w:hanging="360"/>
      </w:pPr>
    </w:lvl>
    <w:lvl w:ilvl="2" w:tplc="95D24000">
      <w:start w:val="1"/>
      <w:numFmt w:val="lowerRoman"/>
      <w:lvlText w:val="%3."/>
      <w:lvlJc w:val="right"/>
      <w:pPr>
        <w:ind w:left="2160" w:hanging="180"/>
      </w:pPr>
    </w:lvl>
    <w:lvl w:ilvl="3" w:tplc="9DA07E0A">
      <w:start w:val="1"/>
      <w:numFmt w:val="decimal"/>
      <w:lvlText w:val="%4."/>
      <w:lvlJc w:val="left"/>
      <w:pPr>
        <w:ind w:left="2880" w:hanging="360"/>
      </w:pPr>
    </w:lvl>
    <w:lvl w:ilvl="4" w:tplc="BF34C60E">
      <w:start w:val="1"/>
      <w:numFmt w:val="lowerLetter"/>
      <w:lvlText w:val="%5."/>
      <w:lvlJc w:val="left"/>
      <w:pPr>
        <w:ind w:left="3600" w:hanging="360"/>
      </w:pPr>
    </w:lvl>
    <w:lvl w:ilvl="5" w:tplc="9084C494">
      <w:start w:val="1"/>
      <w:numFmt w:val="lowerRoman"/>
      <w:lvlText w:val="%6."/>
      <w:lvlJc w:val="right"/>
      <w:pPr>
        <w:ind w:left="4320" w:hanging="180"/>
      </w:pPr>
    </w:lvl>
    <w:lvl w:ilvl="6" w:tplc="13089E0A">
      <w:start w:val="1"/>
      <w:numFmt w:val="decimal"/>
      <w:lvlText w:val="%7."/>
      <w:lvlJc w:val="left"/>
      <w:pPr>
        <w:ind w:left="5040" w:hanging="360"/>
      </w:pPr>
    </w:lvl>
    <w:lvl w:ilvl="7" w:tplc="886294DA">
      <w:start w:val="1"/>
      <w:numFmt w:val="lowerLetter"/>
      <w:lvlText w:val="%8."/>
      <w:lvlJc w:val="left"/>
      <w:pPr>
        <w:ind w:left="5760" w:hanging="360"/>
      </w:pPr>
    </w:lvl>
    <w:lvl w:ilvl="8" w:tplc="02EC7D32">
      <w:start w:val="1"/>
      <w:numFmt w:val="lowerRoman"/>
      <w:lvlText w:val="%9."/>
      <w:lvlJc w:val="right"/>
      <w:pPr>
        <w:ind w:left="6480" w:hanging="180"/>
      </w:pPr>
    </w:lvl>
  </w:abstractNum>
  <w:num w:numId="1">
    <w:abstractNumId w:val="0"/>
  </w:num>
  <w:num w:numId="2">
    <w:abstractNumId w:val="1"/>
  </w:num>
  <w:num w:numId="3">
    <w:abstractNumId w:val="7"/>
  </w:num>
  <w:num w:numId="4">
    <w:abstractNumId w:val="3"/>
  </w:num>
  <w:num w:numId="5">
    <w:abstractNumId w:val="4"/>
  </w:num>
  <w:num w:numId="6">
    <w:abstractNumId w:val="6"/>
  </w:num>
  <w:num w:numId="7">
    <w:abstractNumId w:val="9"/>
  </w:num>
  <w:num w:numId="8">
    <w:abstractNumId w:val="2"/>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D709A1"/>
    <w:rsid w:val="00007387"/>
    <w:rsid w:val="000F307A"/>
    <w:rsid w:val="00313FDB"/>
    <w:rsid w:val="00550C97"/>
    <w:rsid w:val="008379F1"/>
    <w:rsid w:val="00BB3EE4"/>
    <w:rsid w:val="00D22492"/>
    <w:rsid w:val="00D95E4D"/>
    <w:rsid w:val="25C7FD91"/>
    <w:rsid w:val="5CD70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E5872E"/>
  <w15:chartTrackingRefBased/>
  <w15:docId w15:val="{1B6A7161-6A70-4388-8556-599A91BE8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Flavel</dc:creator>
  <cp:keywords/>
  <dc:description/>
  <cp:lastModifiedBy>Joe Flavel</cp:lastModifiedBy>
  <cp:revision>2</cp:revision>
  <dcterms:created xsi:type="dcterms:W3CDTF">2025-05-01T16:55:00Z</dcterms:created>
  <dcterms:modified xsi:type="dcterms:W3CDTF">2025-05-01T16:55:00Z</dcterms:modified>
</cp:coreProperties>
</file>